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36CB1" w14:textId="021D0039" w:rsidR="00C56470" w:rsidRDefault="005C2BFD" w:rsidP="008B2623">
      <w:pPr>
        <w:jc w:val="center"/>
        <w:rPr>
          <w:rFonts w:ascii="Times" w:hAnsi="Times"/>
          <w:b/>
        </w:rPr>
      </w:pPr>
      <w:r w:rsidRPr="00A92596">
        <w:rPr>
          <w:rFonts w:ascii="Times" w:hAnsi="Times"/>
          <w:b/>
        </w:rPr>
        <w:t>Converti</w:t>
      </w:r>
      <w:r w:rsidR="005A4F0B" w:rsidRPr="00A92596">
        <w:rPr>
          <w:rFonts w:ascii="Times" w:hAnsi="Times"/>
          <w:b/>
        </w:rPr>
        <w:t>ng</w:t>
      </w:r>
      <w:r w:rsidRPr="00A92596">
        <w:rPr>
          <w:rFonts w:ascii="Times" w:hAnsi="Times"/>
          <w:b/>
        </w:rPr>
        <w:t xml:space="preserve"> an Existin</w:t>
      </w:r>
      <w:r w:rsidR="00850B22">
        <w:rPr>
          <w:rFonts w:ascii="Times" w:hAnsi="Times"/>
          <w:b/>
        </w:rPr>
        <w:t xml:space="preserve">g </w:t>
      </w:r>
      <w:r w:rsidR="00C56470">
        <w:rPr>
          <w:rFonts w:ascii="Times" w:hAnsi="Times"/>
          <w:b/>
        </w:rPr>
        <w:t xml:space="preserve">Undergraduate English Courses </w:t>
      </w:r>
      <w:r w:rsidRPr="00A92596">
        <w:rPr>
          <w:rFonts w:ascii="Times" w:hAnsi="Times"/>
          <w:b/>
        </w:rPr>
        <w:t xml:space="preserve">to </w:t>
      </w:r>
    </w:p>
    <w:p w14:paraId="1FC694A2" w14:textId="2FE56D86" w:rsidR="005C2BFD" w:rsidRPr="00A92596" w:rsidRDefault="00850B22" w:rsidP="008B2623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Blended-On-ground (a.k.a. Web-Assisted)</w:t>
      </w:r>
      <w:r w:rsidR="005C2BFD" w:rsidRPr="00A92596">
        <w:rPr>
          <w:rFonts w:ascii="Times" w:hAnsi="Times"/>
          <w:b/>
        </w:rPr>
        <w:t xml:space="preserve"> Format</w:t>
      </w:r>
    </w:p>
    <w:p w14:paraId="7C90D44A" w14:textId="5B2D0834" w:rsidR="005C2BFD" w:rsidRDefault="005C2BFD">
      <w:pPr>
        <w:rPr>
          <w:rFonts w:ascii="Times" w:hAnsi="Times"/>
        </w:rPr>
      </w:pPr>
    </w:p>
    <w:p w14:paraId="5E0DED4E" w14:textId="7B33F628" w:rsidR="00C56470" w:rsidRDefault="00C56470">
      <w:pPr>
        <w:rPr>
          <w:rFonts w:ascii="Times" w:hAnsi="Times"/>
          <w:u w:val="single"/>
        </w:rPr>
      </w:pPr>
      <w:r>
        <w:rPr>
          <w:rFonts w:ascii="Times" w:hAnsi="Times"/>
          <w:u w:val="single"/>
        </w:rPr>
        <w:t>Scope</w:t>
      </w:r>
    </w:p>
    <w:p w14:paraId="137756AB" w14:textId="77777777" w:rsidR="00C56470" w:rsidRPr="00C56470" w:rsidRDefault="00C56470">
      <w:pPr>
        <w:rPr>
          <w:rFonts w:ascii="Times" w:hAnsi="Times"/>
          <w:u w:val="single"/>
        </w:rPr>
      </w:pPr>
    </w:p>
    <w:p w14:paraId="14D5DDE7" w14:textId="2AB184A1" w:rsidR="00C56470" w:rsidRDefault="00C56470">
      <w:pPr>
        <w:rPr>
          <w:rFonts w:ascii="Times" w:hAnsi="Times"/>
        </w:rPr>
      </w:pPr>
      <w:r>
        <w:rPr>
          <w:rFonts w:ascii="Times" w:hAnsi="Times"/>
        </w:rPr>
        <w:t>These guidelines apply to all undergraduate English courses that are not part of the MTSU General Education Program, including the following:</w:t>
      </w:r>
    </w:p>
    <w:p w14:paraId="276E0372" w14:textId="6DE8ED44" w:rsidR="00C56470" w:rsidRPr="00C56470" w:rsidRDefault="00C56470" w:rsidP="00C56470">
      <w:pPr>
        <w:pStyle w:val="ListParagraph"/>
        <w:numPr>
          <w:ilvl w:val="0"/>
          <w:numId w:val="5"/>
        </w:numPr>
        <w:rPr>
          <w:rFonts w:ascii="Times" w:hAnsi="Times"/>
        </w:rPr>
      </w:pPr>
      <w:r w:rsidRPr="00C56470">
        <w:rPr>
          <w:rFonts w:ascii="Times" w:hAnsi="Times"/>
        </w:rPr>
        <w:t>ENGL 2500 – Intro to Creative Writing</w:t>
      </w:r>
    </w:p>
    <w:p w14:paraId="1BE32FC2" w14:textId="387D6B3B" w:rsidR="00C56470" w:rsidRPr="00C56470" w:rsidRDefault="00C56470" w:rsidP="00C56470">
      <w:pPr>
        <w:pStyle w:val="ListParagraph"/>
        <w:numPr>
          <w:ilvl w:val="0"/>
          <w:numId w:val="5"/>
        </w:numPr>
        <w:rPr>
          <w:rFonts w:ascii="Times" w:hAnsi="Times"/>
        </w:rPr>
      </w:pPr>
      <w:r w:rsidRPr="00C56470">
        <w:rPr>
          <w:rFonts w:ascii="Times" w:hAnsi="Times"/>
        </w:rPr>
        <w:t>All 3000-level courses</w:t>
      </w:r>
    </w:p>
    <w:p w14:paraId="3E8781E3" w14:textId="77FFCB1E" w:rsidR="00C56470" w:rsidRPr="00C56470" w:rsidRDefault="00C56470" w:rsidP="00C56470">
      <w:pPr>
        <w:pStyle w:val="ListParagraph"/>
        <w:numPr>
          <w:ilvl w:val="0"/>
          <w:numId w:val="5"/>
        </w:numPr>
        <w:rPr>
          <w:rFonts w:ascii="Times" w:hAnsi="Times"/>
        </w:rPr>
      </w:pPr>
      <w:r w:rsidRPr="00C56470">
        <w:rPr>
          <w:rFonts w:ascii="Times" w:hAnsi="Times"/>
        </w:rPr>
        <w:t>All 4000-level courses</w:t>
      </w:r>
    </w:p>
    <w:p w14:paraId="6F06883C" w14:textId="77777777" w:rsidR="00C56470" w:rsidRDefault="00C56470">
      <w:pPr>
        <w:rPr>
          <w:rFonts w:ascii="Times" w:hAnsi="Times"/>
          <w:u w:val="single"/>
        </w:rPr>
      </w:pPr>
    </w:p>
    <w:p w14:paraId="69A08D54" w14:textId="5015CA81" w:rsidR="005C2BFD" w:rsidRPr="008B2623" w:rsidRDefault="005C2BFD">
      <w:pPr>
        <w:rPr>
          <w:rFonts w:ascii="Times" w:hAnsi="Times"/>
          <w:u w:val="single"/>
        </w:rPr>
      </w:pPr>
      <w:r w:rsidRPr="008B2623">
        <w:rPr>
          <w:rFonts w:ascii="Times" w:hAnsi="Times"/>
          <w:u w:val="single"/>
        </w:rPr>
        <w:t xml:space="preserve">University Requirements for Web-Assisted Courses </w:t>
      </w:r>
    </w:p>
    <w:p w14:paraId="72249DB9" w14:textId="01C3C9D5" w:rsidR="005C2BFD" w:rsidRDefault="005C2BFD">
      <w:pPr>
        <w:rPr>
          <w:rFonts w:ascii="Times" w:hAnsi="Times"/>
        </w:rPr>
      </w:pPr>
    </w:p>
    <w:p w14:paraId="35EB8459" w14:textId="0ACF3989" w:rsidR="005C2BFD" w:rsidRPr="00C56470" w:rsidRDefault="005C2BFD" w:rsidP="00C56470">
      <w:pPr>
        <w:pStyle w:val="ListParagraph"/>
        <w:numPr>
          <w:ilvl w:val="0"/>
          <w:numId w:val="6"/>
        </w:numPr>
        <w:rPr>
          <w:rFonts w:ascii="Times" w:hAnsi="Times"/>
        </w:rPr>
      </w:pPr>
      <w:r w:rsidRPr="00C56470">
        <w:rPr>
          <w:rFonts w:ascii="Times" w:hAnsi="Times"/>
        </w:rPr>
        <w:t>Instruction is a combination of in-person and online. All in-person instru</w:t>
      </w:r>
      <w:r w:rsidR="00ED4570" w:rsidRPr="00C56470">
        <w:rPr>
          <w:rFonts w:ascii="Times" w:hAnsi="Times"/>
        </w:rPr>
        <w:t>ction occurs during the course’s</w:t>
      </w:r>
      <w:r w:rsidRPr="00C56470">
        <w:rPr>
          <w:rFonts w:ascii="Times" w:hAnsi="Times"/>
        </w:rPr>
        <w:t xml:space="preserve"> scheduled days/times.</w:t>
      </w:r>
      <w:r w:rsidR="00ED4570" w:rsidRPr="00C56470">
        <w:rPr>
          <w:rFonts w:ascii="Times" w:hAnsi="Times"/>
        </w:rPr>
        <w:t xml:space="preserve"> A minimum of 50 percent of class sessions will meet in person. </w:t>
      </w:r>
    </w:p>
    <w:p w14:paraId="2976C8C9" w14:textId="77777777" w:rsidR="00966AAF" w:rsidRPr="005C2BFD" w:rsidRDefault="00966AAF" w:rsidP="00C56470">
      <w:pPr>
        <w:ind w:left="720"/>
        <w:rPr>
          <w:rFonts w:ascii="Times" w:hAnsi="Times"/>
        </w:rPr>
      </w:pPr>
    </w:p>
    <w:p w14:paraId="0A4BEFB1" w14:textId="60D6A4B8" w:rsidR="005C2BFD" w:rsidRPr="00C56470" w:rsidRDefault="005C2BFD" w:rsidP="00C56470">
      <w:pPr>
        <w:pStyle w:val="ListParagraph"/>
        <w:numPr>
          <w:ilvl w:val="0"/>
          <w:numId w:val="6"/>
        </w:numPr>
        <w:rPr>
          <w:rFonts w:ascii="Times" w:hAnsi="Times"/>
        </w:rPr>
      </w:pPr>
      <w:r w:rsidRPr="00C56470">
        <w:rPr>
          <w:rFonts w:ascii="Times" w:hAnsi="Times"/>
        </w:rPr>
        <w:t>In Pipeline, these courses will have scheduled days/times and assigned classrooms. These courses are designated with an attribute of “</w:t>
      </w:r>
      <w:r w:rsidR="00850B22">
        <w:rPr>
          <w:rFonts w:ascii="Times" w:hAnsi="Times"/>
        </w:rPr>
        <w:t>Blended-On-ground</w:t>
      </w:r>
      <w:r w:rsidRPr="00C56470">
        <w:rPr>
          <w:rFonts w:ascii="Times" w:hAnsi="Times"/>
        </w:rPr>
        <w:t xml:space="preserve"> Course.”</w:t>
      </w:r>
    </w:p>
    <w:p w14:paraId="4D0196F8" w14:textId="77777777" w:rsidR="00966AAF" w:rsidRPr="005C2BFD" w:rsidRDefault="00966AAF" w:rsidP="00C56470">
      <w:pPr>
        <w:rPr>
          <w:rFonts w:ascii="Times" w:hAnsi="Times"/>
        </w:rPr>
      </w:pPr>
    </w:p>
    <w:p w14:paraId="1E371B9D" w14:textId="48E0E2F1" w:rsidR="005C2BFD" w:rsidRPr="00C56470" w:rsidRDefault="00ED4570" w:rsidP="00C56470">
      <w:pPr>
        <w:pStyle w:val="ListParagraph"/>
        <w:numPr>
          <w:ilvl w:val="0"/>
          <w:numId w:val="6"/>
        </w:numPr>
        <w:rPr>
          <w:rFonts w:ascii="Times" w:hAnsi="Times"/>
        </w:rPr>
      </w:pPr>
      <w:r w:rsidRPr="00C56470">
        <w:rPr>
          <w:rFonts w:ascii="Times" w:hAnsi="Times"/>
        </w:rPr>
        <w:t>Online course instruction will be asynchronous</w:t>
      </w:r>
      <w:r w:rsidR="00850B22">
        <w:rPr>
          <w:rFonts w:ascii="Times" w:hAnsi="Times"/>
        </w:rPr>
        <w:t xml:space="preserve"> (i.e. no Zoom sessions)</w:t>
      </w:r>
      <w:r w:rsidR="005C2BFD" w:rsidRPr="00C56470">
        <w:rPr>
          <w:rFonts w:ascii="Times" w:hAnsi="Times"/>
        </w:rPr>
        <w:t>.</w:t>
      </w:r>
    </w:p>
    <w:p w14:paraId="6282EF69" w14:textId="54276E3A" w:rsidR="005C2BFD" w:rsidRDefault="005C2BFD" w:rsidP="005C2BFD">
      <w:pPr>
        <w:rPr>
          <w:rFonts w:ascii="Times" w:hAnsi="Times"/>
        </w:rPr>
      </w:pPr>
    </w:p>
    <w:p w14:paraId="07BC942B" w14:textId="7D4D07D2" w:rsidR="005C2BFD" w:rsidRPr="008B2623" w:rsidRDefault="008B2623" w:rsidP="005C2BFD">
      <w:pPr>
        <w:rPr>
          <w:rFonts w:ascii="Times" w:hAnsi="Times"/>
          <w:u w:val="single"/>
        </w:rPr>
      </w:pPr>
      <w:r w:rsidRPr="008B2623">
        <w:rPr>
          <w:rFonts w:ascii="Times" w:hAnsi="Times"/>
          <w:u w:val="single"/>
        </w:rPr>
        <w:t>English De</w:t>
      </w:r>
      <w:r w:rsidR="003019E5">
        <w:rPr>
          <w:rFonts w:ascii="Times" w:hAnsi="Times"/>
          <w:u w:val="single"/>
        </w:rPr>
        <w:t>partment/</w:t>
      </w:r>
      <w:r w:rsidR="005C2BFD" w:rsidRPr="008B2623">
        <w:rPr>
          <w:rFonts w:ascii="Times" w:hAnsi="Times"/>
          <w:u w:val="single"/>
        </w:rPr>
        <w:t xml:space="preserve">Undergraduate Studies Expectations </w:t>
      </w:r>
    </w:p>
    <w:p w14:paraId="12B35741" w14:textId="052712CD" w:rsidR="005C2BFD" w:rsidRDefault="005C2BFD" w:rsidP="005C2BFD">
      <w:pPr>
        <w:rPr>
          <w:rFonts w:ascii="Times" w:hAnsi="Times"/>
        </w:rPr>
      </w:pPr>
    </w:p>
    <w:p w14:paraId="3C03B2EE" w14:textId="62E0DF48" w:rsidR="00901E8B" w:rsidRDefault="008B2623">
      <w:pPr>
        <w:rPr>
          <w:rFonts w:ascii="Times" w:hAnsi="Times"/>
        </w:rPr>
      </w:pPr>
      <w:r>
        <w:rPr>
          <w:rFonts w:ascii="Times" w:hAnsi="Times"/>
        </w:rPr>
        <w:t xml:space="preserve">A </w:t>
      </w:r>
      <w:r w:rsidR="00850B22">
        <w:rPr>
          <w:rFonts w:ascii="Times" w:hAnsi="Times"/>
        </w:rPr>
        <w:t xml:space="preserve">Blended-On-ground (a.k.a. Web-Assisted) </w:t>
      </w:r>
      <w:r>
        <w:rPr>
          <w:rFonts w:ascii="Times" w:hAnsi="Times"/>
        </w:rPr>
        <w:t xml:space="preserve">course must offer </w:t>
      </w:r>
      <w:r w:rsidR="005A4F0B">
        <w:rPr>
          <w:rFonts w:ascii="Times" w:hAnsi="Times"/>
        </w:rPr>
        <w:t>similar amount and rigor of content as its conventional counterpart</w:t>
      </w:r>
      <w:r>
        <w:rPr>
          <w:rFonts w:ascii="Times" w:hAnsi="Times"/>
        </w:rPr>
        <w:t xml:space="preserve">, merely in modified form. </w:t>
      </w:r>
    </w:p>
    <w:p w14:paraId="5550C0C6" w14:textId="77777777" w:rsidR="00901E8B" w:rsidRDefault="00901E8B">
      <w:pPr>
        <w:rPr>
          <w:rFonts w:ascii="Times" w:hAnsi="Times"/>
        </w:rPr>
      </w:pPr>
    </w:p>
    <w:p w14:paraId="26B78341" w14:textId="56F84E54" w:rsidR="00901E8B" w:rsidRPr="00A92596" w:rsidRDefault="00901E8B">
      <w:pPr>
        <w:rPr>
          <w:rFonts w:ascii="Times" w:hAnsi="Times"/>
          <w:u w:val="single"/>
        </w:rPr>
      </w:pPr>
      <w:r>
        <w:rPr>
          <w:rFonts w:ascii="Times" w:hAnsi="Times"/>
          <w:u w:val="single"/>
        </w:rPr>
        <w:t>Approval Process</w:t>
      </w:r>
    </w:p>
    <w:p w14:paraId="67511A70" w14:textId="77777777" w:rsidR="00901E8B" w:rsidRDefault="00901E8B">
      <w:pPr>
        <w:rPr>
          <w:rFonts w:ascii="Times" w:hAnsi="Times"/>
        </w:rPr>
      </w:pPr>
    </w:p>
    <w:p w14:paraId="5F0FA210" w14:textId="37325486" w:rsidR="005C2BFD" w:rsidRDefault="005A4F0B">
      <w:pPr>
        <w:rPr>
          <w:rFonts w:ascii="Times" w:hAnsi="Times"/>
        </w:rPr>
      </w:pPr>
      <w:r>
        <w:rPr>
          <w:rFonts w:ascii="Times" w:hAnsi="Times"/>
        </w:rPr>
        <w:t>An</w:t>
      </w:r>
      <w:r w:rsidR="008B01E8">
        <w:rPr>
          <w:rFonts w:ascii="Times" w:hAnsi="Times"/>
        </w:rPr>
        <w:t xml:space="preserve"> instructor </w:t>
      </w:r>
      <w:r w:rsidR="00331BD1">
        <w:rPr>
          <w:rFonts w:ascii="Times" w:hAnsi="Times"/>
        </w:rPr>
        <w:t xml:space="preserve">who wishes to convert a conventional course to web-assisted format </w:t>
      </w:r>
      <w:r w:rsidR="00966AAF">
        <w:rPr>
          <w:rFonts w:ascii="Times" w:hAnsi="Times"/>
        </w:rPr>
        <w:t>should</w:t>
      </w:r>
      <w:r w:rsidR="008B01E8">
        <w:rPr>
          <w:rFonts w:ascii="Times" w:hAnsi="Times"/>
        </w:rPr>
        <w:t xml:space="preserve"> submit a </w:t>
      </w:r>
      <w:r w:rsidR="0083264D">
        <w:rPr>
          <w:rFonts w:ascii="Times" w:hAnsi="Times"/>
        </w:rPr>
        <w:t>proposal</w:t>
      </w:r>
      <w:r w:rsidR="008B01E8">
        <w:rPr>
          <w:rFonts w:ascii="Times" w:hAnsi="Times"/>
        </w:rPr>
        <w:t xml:space="preserve"> to the Undergraduate Studies Committee </w:t>
      </w:r>
      <w:r w:rsidR="0083264D">
        <w:rPr>
          <w:rFonts w:ascii="Times" w:hAnsi="Times"/>
        </w:rPr>
        <w:t xml:space="preserve">that </w:t>
      </w:r>
      <w:r w:rsidR="008B01E8">
        <w:rPr>
          <w:rFonts w:ascii="Times" w:hAnsi="Times"/>
        </w:rPr>
        <w:t>answer</w:t>
      </w:r>
      <w:r w:rsidR="0083264D">
        <w:rPr>
          <w:rFonts w:ascii="Times" w:hAnsi="Times"/>
        </w:rPr>
        <w:t>s</w:t>
      </w:r>
      <w:r w:rsidR="008B01E8">
        <w:rPr>
          <w:rFonts w:ascii="Times" w:hAnsi="Times"/>
        </w:rPr>
        <w:t xml:space="preserve"> the following questions:</w:t>
      </w:r>
    </w:p>
    <w:p w14:paraId="0E95F222" w14:textId="77777777" w:rsidR="00966AAF" w:rsidRDefault="00966AAF" w:rsidP="00966AAF">
      <w:pPr>
        <w:ind w:firstLine="720"/>
        <w:rPr>
          <w:rFonts w:ascii="Times" w:hAnsi="Times"/>
        </w:rPr>
      </w:pPr>
    </w:p>
    <w:p w14:paraId="4B2DD2DE" w14:textId="527F8556" w:rsidR="003019E5" w:rsidRPr="00966AAF" w:rsidRDefault="003019E5" w:rsidP="00966AAF">
      <w:pPr>
        <w:pStyle w:val="ListParagraph"/>
        <w:numPr>
          <w:ilvl w:val="0"/>
          <w:numId w:val="4"/>
        </w:numPr>
        <w:rPr>
          <w:rFonts w:ascii="Times" w:hAnsi="Times"/>
        </w:rPr>
      </w:pPr>
      <w:r w:rsidRPr="00966AAF">
        <w:rPr>
          <w:rFonts w:ascii="Times" w:hAnsi="Times"/>
        </w:rPr>
        <w:t xml:space="preserve">What is the rationale for moving this course from conventional to </w:t>
      </w:r>
      <w:r w:rsidR="00850B22">
        <w:rPr>
          <w:rFonts w:ascii="Times" w:hAnsi="Times"/>
        </w:rPr>
        <w:t>blended-on-ground</w:t>
      </w:r>
      <w:r w:rsidRPr="00966AAF">
        <w:rPr>
          <w:rFonts w:ascii="Times" w:hAnsi="Times"/>
        </w:rPr>
        <w:t xml:space="preserve"> format?</w:t>
      </w:r>
    </w:p>
    <w:p w14:paraId="5568DE1C" w14:textId="331DB635" w:rsidR="008B01E8" w:rsidRDefault="008B01E8">
      <w:pPr>
        <w:rPr>
          <w:rFonts w:ascii="Times" w:hAnsi="Times"/>
        </w:rPr>
      </w:pPr>
    </w:p>
    <w:p w14:paraId="15E3E786" w14:textId="5B8EAA4A" w:rsidR="008B01E8" w:rsidRPr="00966AAF" w:rsidRDefault="008B01E8" w:rsidP="00966AAF">
      <w:pPr>
        <w:pStyle w:val="ListParagraph"/>
        <w:numPr>
          <w:ilvl w:val="0"/>
          <w:numId w:val="4"/>
        </w:numPr>
        <w:rPr>
          <w:rFonts w:ascii="Times" w:hAnsi="Times"/>
        </w:rPr>
      </w:pPr>
      <w:r w:rsidRPr="00966AAF">
        <w:rPr>
          <w:rFonts w:ascii="Times" w:hAnsi="Times"/>
        </w:rPr>
        <w:t xml:space="preserve">What amount of class instruction will be conducted in person? </w:t>
      </w:r>
    </w:p>
    <w:p w14:paraId="0B27C95B" w14:textId="10644DD3" w:rsidR="008B01E8" w:rsidRDefault="008B01E8">
      <w:pPr>
        <w:rPr>
          <w:rFonts w:ascii="Times" w:hAnsi="Times"/>
        </w:rPr>
      </w:pPr>
    </w:p>
    <w:p w14:paraId="730A601B" w14:textId="4A468A46" w:rsidR="008B01E8" w:rsidRPr="00966AAF" w:rsidRDefault="008B01E8" w:rsidP="00966AAF">
      <w:pPr>
        <w:pStyle w:val="ListParagraph"/>
        <w:numPr>
          <w:ilvl w:val="0"/>
          <w:numId w:val="4"/>
        </w:numPr>
        <w:rPr>
          <w:rFonts w:ascii="Times" w:hAnsi="Times"/>
        </w:rPr>
      </w:pPr>
      <w:r w:rsidRPr="00966AAF">
        <w:rPr>
          <w:rFonts w:ascii="Times" w:hAnsi="Times"/>
        </w:rPr>
        <w:t>What activities will take place during in-person instruction?</w:t>
      </w:r>
    </w:p>
    <w:p w14:paraId="58BAB577" w14:textId="0DD070AC" w:rsidR="008B2623" w:rsidRDefault="008B2623">
      <w:pPr>
        <w:rPr>
          <w:rFonts w:ascii="Times" w:hAnsi="Times"/>
        </w:rPr>
      </w:pPr>
    </w:p>
    <w:p w14:paraId="107F332E" w14:textId="3A5C2512" w:rsidR="008B2623" w:rsidRPr="00966AAF" w:rsidRDefault="008B01E8" w:rsidP="00966AAF">
      <w:pPr>
        <w:pStyle w:val="ListParagraph"/>
        <w:numPr>
          <w:ilvl w:val="0"/>
          <w:numId w:val="4"/>
        </w:numPr>
        <w:rPr>
          <w:rFonts w:ascii="Times" w:hAnsi="Times"/>
        </w:rPr>
      </w:pPr>
      <w:r w:rsidRPr="00966AAF">
        <w:rPr>
          <w:rFonts w:ascii="Times" w:hAnsi="Times"/>
        </w:rPr>
        <w:t xml:space="preserve">What technologies will be used to deliver course material for the </w:t>
      </w:r>
      <w:r w:rsidR="00850B22">
        <w:rPr>
          <w:rFonts w:ascii="Times" w:hAnsi="Times"/>
        </w:rPr>
        <w:t>blended (</w:t>
      </w:r>
      <w:r w:rsidRPr="00966AAF">
        <w:rPr>
          <w:rFonts w:ascii="Times" w:hAnsi="Times"/>
        </w:rPr>
        <w:t>web-assisted</w:t>
      </w:r>
      <w:r w:rsidR="00850B22">
        <w:rPr>
          <w:rFonts w:ascii="Times" w:hAnsi="Times"/>
        </w:rPr>
        <w:t>)</w:t>
      </w:r>
      <w:r w:rsidRPr="00966AAF">
        <w:rPr>
          <w:rFonts w:ascii="Times" w:hAnsi="Times"/>
        </w:rPr>
        <w:t xml:space="preserve"> element of the course</w:t>
      </w:r>
      <w:r w:rsidR="005A4F0B" w:rsidRPr="00966AAF">
        <w:rPr>
          <w:rFonts w:ascii="Times" w:hAnsi="Times"/>
        </w:rPr>
        <w:t>, and/or what activities will take place online</w:t>
      </w:r>
      <w:r w:rsidRPr="00966AAF">
        <w:rPr>
          <w:rFonts w:ascii="Times" w:hAnsi="Times"/>
        </w:rPr>
        <w:t xml:space="preserve">? </w:t>
      </w:r>
      <w:r w:rsidR="008B2623" w:rsidRPr="00966AAF">
        <w:rPr>
          <w:rFonts w:ascii="Times" w:hAnsi="Times"/>
        </w:rPr>
        <w:t>These may include</w:t>
      </w:r>
      <w:r w:rsidRPr="00966AAF">
        <w:rPr>
          <w:rFonts w:ascii="Times" w:hAnsi="Times"/>
        </w:rPr>
        <w:t xml:space="preserve"> (</w:t>
      </w:r>
      <w:r w:rsidR="008B2623" w:rsidRPr="00966AAF">
        <w:rPr>
          <w:rFonts w:ascii="Times" w:hAnsi="Times"/>
        </w:rPr>
        <w:t>but are not limited to</w:t>
      </w:r>
      <w:r w:rsidRPr="00966AAF">
        <w:rPr>
          <w:rFonts w:ascii="Times" w:hAnsi="Times"/>
        </w:rPr>
        <w:t>)</w:t>
      </w:r>
      <w:r w:rsidR="008B2623" w:rsidRPr="00966AAF">
        <w:rPr>
          <w:rFonts w:ascii="Times" w:hAnsi="Times"/>
        </w:rPr>
        <w:t xml:space="preserve">: </w:t>
      </w:r>
    </w:p>
    <w:p w14:paraId="3543C61F" w14:textId="77777777" w:rsidR="008B2623" w:rsidRDefault="008B2623">
      <w:pPr>
        <w:rPr>
          <w:rFonts w:ascii="Times" w:hAnsi="Times"/>
        </w:rPr>
      </w:pPr>
    </w:p>
    <w:p w14:paraId="0EE45D5E" w14:textId="0898F3BE" w:rsidR="008B2623" w:rsidRDefault="008B2623" w:rsidP="008B2623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Lecture notes, video lectures, power point presentations, or other materials posted to D2L</w:t>
      </w:r>
    </w:p>
    <w:p w14:paraId="51D9F1E1" w14:textId="4F23BE92" w:rsidR="005A4F0B" w:rsidRDefault="008B2623" w:rsidP="005A4F0B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lastRenderedPageBreak/>
        <w:t xml:space="preserve">Peer reviews </w:t>
      </w:r>
      <w:r w:rsidR="003019E5">
        <w:rPr>
          <w:rFonts w:ascii="Times" w:hAnsi="Times"/>
        </w:rPr>
        <w:t xml:space="preserve">or workshops </w:t>
      </w:r>
      <w:r>
        <w:rPr>
          <w:rFonts w:ascii="Times" w:hAnsi="Times"/>
        </w:rPr>
        <w:t>conducted electronically, either via email exchanges or online discussion boards</w:t>
      </w:r>
    </w:p>
    <w:p w14:paraId="2952B9B0" w14:textId="35C2BBF6" w:rsidR="005A4F0B" w:rsidRPr="005A4F0B" w:rsidRDefault="005A4F0B" w:rsidP="005A4F0B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D2L quizzes and/or exams </w:t>
      </w:r>
    </w:p>
    <w:p w14:paraId="02EC98D7" w14:textId="7465F7F0" w:rsidR="008B2623" w:rsidRDefault="008B2623" w:rsidP="008B2623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Instructor-mediated discussions of assigned material via D2L discussion boards</w:t>
      </w:r>
    </w:p>
    <w:p w14:paraId="436AA7DE" w14:textId="77777777" w:rsidR="005C2BFD" w:rsidRDefault="005C2BFD">
      <w:pPr>
        <w:rPr>
          <w:rFonts w:ascii="Times" w:hAnsi="Times"/>
        </w:rPr>
      </w:pPr>
    </w:p>
    <w:p w14:paraId="2381F8B7" w14:textId="36DD46F6" w:rsidR="00E37559" w:rsidRDefault="0083264D">
      <w:pPr>
        <w:rPr>
          <w:rFonts w:ascii="Times" w:hAnsi="Times"/>
        </w:rPr>
      </w:pPr>
      <w:r>
        <w:rPr>
          <w:rFonts w:ascii="Times" w:hAnsi="Times"/>
        </w:rPr>
        <w:t>To ensure sufficient time for review, proposals should be submitted prior to the following deadlines:</w:t>
      </w:r>
    </w:p>
    <w:p w14:paraId="61F8244E" w14:textId="0795B57B" w:rsidR="0083264D" w:rsidRDefault="0083264D">
      <w:pPr>
        <w:rPr>
          <w:rFonts w:ascii="Times" w:hAnsi="Times"/>
        </w:rPr>
      </w:pPr>
    </w:p>
    <w:p w14:paraId="155FEDCD" w14:textId="199E96E6" w:rsidR="0083264D" w:rsidRDefault="0083264D">
      <w:pPr>
        <w:rPr>
          <w:rFonts w:ascii="Times" w:hAnsi="Times"/>
        </w:rPr>
      </w:pPr>
      <w:r>
        <w:rPr>
          <w:rFonts w:ascii="Times" w:hAnsi="Times"/>
        </w:rPr>
        <w:t>November 1</w:t>
      </w:r>
      <w:r w:rsidRPr="00A92596">
        <w:rPr>
          <w:rFonts w:ascii="Times" w:hAnsi="Times"/>
          <w:vertAlign w:val="superscript"/>
        </w:rPr>
        <w:t>st</w:t>
      </w:r>
      <w:r>
        <w:rPr>
          <w:rFonts w:ascii="Times" w:hAnsi="Times"/>
        </w:rPr>
        <w:tab/>
      </w:r>
      <w:r>
        <w:rPr>
          <w:rFonts w:ascii="Times" w:hAnsi="Times"/>
        </w:rPr>
        <w:tab/>
        <w:t>For the next Summer and Fall semesters</w:t>
      </w:r>
    </w:p>
    <w:p w14:paraId="740FA309" w14:textId="392652AA" w:rsidR="0083264D" w:rsidRDefault="0083264D">
      <w:pPr>
        <w:rPr>
          <w:rFonts w:ascii="Times" w:hAnsi="Times"/>
        </w:rPr>
      </w:pPr>
      <w:r>
        <w:rPr>
          <w:rFonts w:ascii="Times" w:hAnsi="Times"/>
        </w:rPr>
        <w:t>March 1</w:t>
      </w:r>
      <w:r w:rsidRPr="00A92596">
        <w:rPr>
          <w:rFonts w:ascii="Times" w:hAnsi="Times"/>
          <w:vertAlign w:val="superscript"/>
        </w:rPr>
        <w:t>st</w:t>
      </w:r>
      <w:r>
        <w:rPr>
          <w:rFonts w:ascii="Times" w:hAnsi="Times"/>
        </w:rPr>
        <w:t xml:space="preserve"> </w:t>
      </w:r>
      <w:r>
        <w:rPr>
          <w:rFonts w:ascii="Times" w:hAnsi="Times"/>
        </w:rPr>
        <w:tab/>
      </w:r>
      <w:r>
        <w:rPr>
          <w:rFonts w:ascii="Times" w:hAnsi="Times"/>
        </w:rPr>
        <w:tab/>
        <w:t>For the next Spring semester</w:t>
      </w:r>
    </w:p>
    <w:p w14:paraId="0E3E2385" w14:textId="00E55E0B" w:rsidR="0083264D" w:rsidRDefault="0083264D">
      <w:pPr>
        <w:rPr>
          <w:rFonts w:ascii="Times" w:hAnsi="Times"/>
        </w:rPr>
      </w:pPr>
    </w:p>
    <w:p w14:paraId="7A556C5D" w14:textId="54896AC4" w:rsidR="0083264D" w:rsidRPr="00A92596" w:rsidRDefault="0083264D" w:rsidP="00A92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Times" w:hAnsi="Times"/>
        </w:rPr>
      </w:pPr>
      <w:r w:rsidRPr="00A92596">
        <w:rPr>
          <w:rFonts w:ascii="Times" w:hAnsi="Times"/>
          <w:b/>
        </w:rPr>
        <w:t>Note:</w:t>
      </w:r>
      <w:r w:rsidRPr="00A92596">
        <w:rPr>
          <w:rFonts w:ascii="Times" w:hAnsi="Times"/>
          <w:b/>
        </w:rPr>
        <w:tab/>
      </w:r>
      <w:r w:rsidR="00901E8B">
        <w:rPr>
          <w:rFonts w:ascii="Times" w:hAnsi="Times"/>
        </w:rPr>
        <w:t>Once a course</w:t>
      </w:r>
      <w:r>
        <w:rPr>
          <w:rFonts w:ascii="Times" w:hAnsi="Times"/>
        </w:rPr>
        <w:t xml:space="preserve"> has been approved </w:t>
      </w:r>
      <w:r w:rsidR="00901E8B">
        <w:rPr>
          <w:rFonts w:ascii="Times" w:hAnsi="Times"/>
        </w:rPr>
        <w:t xml:space="preserve">for </w:t>
      </w:r>
      <w:r w:rsidR="00850B22">
        <w:rPr>
          <w:rFonts w:ascii="Times" w:hAnsi="Times"/>
        </w:rPr>
        <w:t>blended-on-ground (web-assisted)</w:t>
      </w:r>
      <w:r w:rsidR="00901E8B">
        <w:rPr>
          <w:rFonts w:ascii="Times" w:hAnsi="Times"/>
        </w:rPr>
        <w:t xml:space="preserve"> delivery </w:t>
      </w:r>
      <w:r>
        <w:rPr>
          <w:rFonts w:ascii="Times" w:hAnsi="Times"/>
        </w:rPr>
        <w:t>by the Undergraduate Studies Committee,</w:t>
      </w:r>
      <w:r w:rsidR="00901E8B">
        <w:rPr>
          <w:rFonts w:ascii="Times" w:hAnsi="Times"/>
        </w:rPr>
        <w:t xml:space="preserve"> a faculty member is </w:t>
      </w:r>
      <w:r w:rsidR="00901E8B">
        <w:rPr>
          <w:rFonts w:ascii="Times" w:hAnsi="Times"/>
          <w:i/>
        </w:rPr>
        <w:t xml:space="preserve">not </w:t>
      </w:r>
      <w:r w:rsidR="001025E5">
        <w:rPr>
          <w:rFonts w:ascii="Times" w:hAnsi="Times"/>
          <w:i/>
        </w:rPr>
        <w:t>required</w:t>
      </w:r>
      <w:r w:rsidR="00901E8B">
        <w:rPr>
          <w:rFonts w:ascii="Times" w:hAnsi="Times"/>
          <w:i/>
        </w:rPr>
        <w:t xml:space="preserve"> </w:t>
      </w:r>
      <w:r w:rsidR="00901E8B">
        <w:rPr>
          <w:rFonts w:ascii="Times" w:hAnsi="Times"/>
        </w:rPr>
        <w:t>to submit</w:t>
      </w:r>
      <w:r>
        <w:rPr>
          <w:rFonts w:ascii="Times" w:hAnsi="Times"/>
        </w:rPr>
        <w:t xml:space="preserve"> </w:t>
      </w:r>
      <w:r w:rsidR="00901E8B">
        <w:rPr>
          <w:rFonts w:ascii="Times" w:hAnsi="Times"/>
        </w:rPr>
        <w:t xml:space="preserve">a new proposal if they teach the course again in future semesters. </w:t>
      </w:r>
    </w:p>
    <w:p w14:paraId="26DF618E" w14:textId="62AE49AB" w:rsidR="00901E8B" w:rsidRDefault="00901E8B">
      <w:pPr>
        <w:rPr>
          <w:rFonts w:ascii="Times" w:hAnsi="Times"/>
        </w:rPr>
      </w:pPr>
    </w:p>
    <w:p w14:paraId="534D1118" w14:textId="36D1B7D2" w:rsidR="00901E8B" w:rsidRDefault="00901E8B">
      <w:pPr>
        <w:rPr>
          <w:rFonts w:ascii="Times" w:hAnsi="Times"/>
        </w:rPr>
      </w:pPr>
      <w:r>
        <w:rPr>
          <w:rFonts w:ascii="Times" w:hAnsi="Times"/>
        </w:rPr>
        <w:t>The Undergraduate Studies Committee will forward copies of all approved proposals to the Department Chair, who shall maintain a record of them for accreditation purposes.</w:t>
      </w:r>
    </w:p>
    <w:p w14:paraId="2685CC3B" w14:textId="75F8BE36" w:rsidR="00850B22" w:rsidRDefault="00850B22">
      <w:pPr>
        <w:rPr>
          <w:rFonts w:ascii="Times" w:hAnsi="Times"/>
        </w:rPr>
      </w:pPr>
    </w:p>
    <w:p w14:paraId="62A60218" w14:textId="15AB42E4" w:rsidR="00850B22" w:rsidRDefault="00850B22">
      <w:pPr>
        <w:rPr>
          <w:rFonts w:ascii="Times" w:hAnsi="Times"/>
        </w:rPr>
      </w:pPr>
    </w:p>
    <w:p w14:paraId="6631D514" w14:textId="222D88AE" w:rsidR="00850B22" w:rsidRDefault="00850B22">
      <w:pPr>
        <w:rPr>
          <w:rFonts w:ascii="Times" w:hAnsi="Times"/>
        </w:rPr>
      </w:pPr>
      <w:r>
        <w:rPr>
          <w:rFonts w:ascii="Times" w:hAnsi="Times"/>
        </w:rPr>
        <w:t>Updated: 19 April 2022</w:t>
      </w:r>
    </w:p>
    <w:p w14:paraId="066983E6" w14:textId="77777777" w:rsidR="00901E8B" w:rsidRPr="005C2BFD" w:rsidRDefault="00901E8B">
      <w:pPr>
        <w:rPr>
          <w:rFonts w:ascii="Times" w:hAnsi="Times"/>
        </w:rPr>
      </w:pPr>
    </w:p>
    <w:sectPr w:rsidR="00901E8B" w:rsidRPr="005C2BFD" w:rsidSect="003D5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﷽﷽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4670E"/>
    <w:multiLevelType w:val="hybridMultilevel"/>
    <w:tmpl w:val="DED89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F0C8E"/>
    <w:multiLevelType w:val="hybridMultilevel"/>
    <w:tmpl w:val="97FAD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C59F7"/>
    <w:multiLevelType w:val="multilevel"/>
    <w:tmpl w:val="6192BB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F136CC"/>
    <w:multiLevelType w:val="hybridMultilevel"/>
    <w:tmpl w:val="DE8C43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DD1A35"/>
    <w:multiLevelType w:val="hybridMultilevel"/>
    <w:tmpl w:val="47DC39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315EAA"/>
    <w:multiLevelType w:val="hybridMultilevel"/>
    <w:tmpl w:val="CDEC4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967311">
    <w:abstractNumId w:val="2"/>
  </w:num>
  <w:num w:numId="2" w16cid:durableId="1483354576">
    <w:abstractNumId w:val="4"/>
  </w:num>
  <w:num w:numId="3" w16cid:durableId="1972587849">
    <w:abstractNumId w:val="3"/>
  </w:num>
  <w:num w:numId="4" w16cid:durableId="778573394">
    <w:abstractNumId w:val="0"/>
  </w:num>
  <w:num w:numId="5" w16cid:durableId="61296805">
    <w:abstractNumId w:val="1"/>
  </w:num>
  <w:num w:numId="6" w16cid:durableId="4990780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BFD"/>
    <w:rsid w:val="001025E5"/>
    <w:rsid w:val="00246265"/>
    <w:rsid w:val="002626A6"/>
    <w:rsid w:val="002F1283"/>
    <w:rsid w:val="003019E5"/>
    <w:rsid w:val="00331BD1"/>
    <w:rsid w:val="00337E3A"/>
    <w:rsid w:val="003B70BE"/>
    <w:rsid w:val="003D5DB3"/>
    <w:rsid w:val="004B7BD8"/>
    <w:rsid w:val="005250AD"/>
    <w:rsid w:val="005A4F0B"/>
    <w:rsid w:val="005C2BFD"/>
    <w:rsid w:val="007E1A42"/>
    <w:rsid w:val="007F3E2C"/>
    <w:rsid w:val="0083264D"/>
    <w:rsid w:val="00850B22"/>
    <w:rsid w:val="008B01E8"/>
    <w:rsid w:val="008B2623"/>
    <w:rsid w:val="00901E8B"/>
    <w:rsid w:val="00966AAF"/>
    <w:rsid w:val="00A77ECA"/>
    <w:rsid w:val="00A92596"/>
    <w:rsid w:val="00C56470"/>
    <w:rsid w:val="00E37559"/>
    <w:rsid w:val="00ED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6C5461"/>
  <w15:docId w15:val="{82A08FEE-A4AE-4858-9EF8-34275FF4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6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6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6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Ostrowski</dc:creator>
  <cp:keywords/>
  <dc:description/>
  <cp:lastModifiedBy>Elyce Helford</cp:lastModifiedBy>
  <cp:revision>2</cp:revision>
  <dcterms:created xsi:type="dcterms:W3CDTF">2022-04-19T19:25:00Z</dcterms:created>
  <dcterms:modified xsi:type="dcterms:W3CDTF">2022-04-19T19:25:00Z</dcterms:modified>
</cp:coreProperties>
</file>