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DBFD" w14:textId="7EEC585E" w:rsidR="00840EFC" w:rsidRPr="00840EFC" w:rsidRDefault="00840EFC" w:rsidP="00840E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40EFC">
        <w:rPr>
          <w:rFonts w:ascii="Times New Roman" w:eastAsia="Times New Roman" w:hAnsi="Times New Roman" w:cs="Times New Roman"/>
          <w:b/>
          <w:bCs/>
          <w:highlight w:val="yellow"/>
        </w:rPr>
        <w:t>Model Proposal</w:t>
      </w:r>
    </w:p>
    <w:p w14:paraId="34E8D12B" w14:textId="77777777" w:rsidR="007F79F8" w:rsidRPr="007F79F8" w:rsidRDefault="00486D08">
      <w:pPr>
        <w:rPr>
          <w:rFonts w:ascii="David" w:hAnsi="David" w:cs="David"/>
        </w:rPr>
      </w:pPr>
      <w:r>
        <w:rPr>
          <w:rFonts w:ascii="David" w:hAnsi="David" w:cs="David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48B2D" wp14:editId="0E9BE8BC">
                <wp:simplePos x="0" y="0"/>
                <wp:positionH relativeFrom="column">
                  <wp:posOffset>1017528</wp:posOffset>
                </wp:positionH>
                <wp:positionV relativeFrom="paragraph">
                  <wp:posOffset>-25782</wp:posOffset>
                </wp:positionV>
                <wp:extent cx="4963064" cy="240422"/>
                <wp:effectExtent l="0" t="0" r="1587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064" cy="240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45E98" w14:textId="7A3D87B0" w:rsidR="00486D08" w:rsidRPr="00840EFC" w:rsidRDefault="00840EFC">
                            <w:pPr>
                              <w:rPr>
                                <w:rFonts w:cstheme="minorHAnsi"/>
                              </w:rPr>
                            </w:pPr>
                            <w:r w:rsidRPr="00840EFC">
                              <w:rPr>
                                <w:rFonts w:cstheme="minorHAnsi"/>
                              </w:rPr>
                              <w:t>12/1/2020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48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0.1pt;margin-top:-2.05pt;width:390.8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" fillcolor="white [3201]" strokeweight=".5pt">
                <v:textbox>
                  <w:txbxContent>
                    <w:p w14:paraId="30C45E98" w14:textId="7A3D87B0" w:rsidR="00486D08" w:rsidRPr="00840EFC" w:rsidRDefault="00840EFC">
                      <w:pPr>
                        <w:rPr>
                          <w:rFonts w:cstheme="minorHAnsi"/>
                        </w:rPr>
                      </w:pPr>
                      <w:r w:rsidRPr="00840EFC">
                        <w:rPr>
                          <w:rFonts w:cstheme="minorHAnsi"/>
                        </w:rPr>
                        <w:t>12/1/2020</w:t>
                      </w:r>
                    </w:p>
                  </w:txbxContent>
                </v:textbox>
              </v:shape>
            </w:pict>
          </mc:Fallback>
        </mc:AlternateContent>
      </w:r>
      <w:r w:rsidR="007F79F8" w:rsidRPr="007F79F8">
        <w:rPr>
          <w:rFonts w:ascii="David" w:hAnsi="David" w:cs="David" w:hint="cs"/>
        </w:rPr>
        <w:t>Date Submitted:</w:t>
      </w:r>
    </w:p>
    <w:p w14:paraId="62AD1DB5" w14:textId="77777777" w:rsidR="007F79F8" w:rsidRPr="007F79F8" w:rsidRDefault="00486D08">
      <w:pPr>
        <w:rPr>
          <w:rFonts w:ascii="David" w:hAnsi="David" w:cs="David"/>
        </w:rPr>
      </w:pPr>
      <w:r>
        <w:rPr>
          <w:rFonts w:ascii="David" w:hAnsi="David" w:cs="David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C2E4B" wp14:editId="35C8BD5A">
                <wp:simplePos x="0" y="0"/>
                <wp:positionH relativeFrom="column">
                  <wp:posOffset>1182532</wp:posOffset>
                </wp:positionH>
                <wp:positionV relativeFrom="paragraph">
                  <wp:posOffset>113116</wp:posOffset>
                </wp:positionV>
                <wp:extent cx="4798414" cy="275007"/>
                <wp:effectExtent l="0" t="0" r="1524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414" cy="27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94869" w14:textId="01307C38" w:rsidR="00486D08" w:rsidRDefault="00840EFC">
                            <w:r>
                              <w:t>Claudia Barnett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C2E4B" id="Text Box 4" o:spid="_x0000_s1027" type="#_x0000_t202" style="position:absolute;margin-left:93.1pt;margin-top:8.9pt;width:377.85pt;height:21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" fillcolor="white [3201]" strokeweight=".5pt">
                <v:textbox>
                  <w:txbxContent>
                    <w:p w14:paraId="25694869" w14:textId="01307C38" w:rsidR="00486D08" w:rsidRDefault="00840EFC">
                      <w:r>
                        <w:t>Claudia Barnett</w:t>
                      </w:r>
                    </w:p>
                  </w:txbxContent>
                </v:textbox>
              </v:shape>
            </w:pict>
          </mc:Fallback>
        </mc:AlternateContent>
      </w:r>
      <w:r w:rsidR="007F79F8" w:rsidRPr="007F79F8">
        <w:rPr>
          <w:rFonts w:ascii="David" w:hAnsi="David" w:cs="David" w:hint="cs"/>
        </w:rPr>
        <w:br/>
        <w:t>Applicant</w:t>
      </w:r>
      <w:r w:rsidR="007F79F8">
        <w:rPr>
          <w:rFonts w:ascii="David" w:hAnsi="David" w:cs="David"/>
        </w:rPr>
        <w:t>’s Name</w:t>
      </w:r>
      <w:r w:rsidR="007F79F8" w:rsidRPr="007F79F8">
        <w:rPr>
          <w:rFonts w:ascii="David" w:hAnsi="David" w:cs="David" w:hint="cs"/>
        </w:rPr>
        <w:t>:</w:t>
      </w:r>
    </w:p>
    <w:p w14:paraId="2659A6B6" w14:textId="4ABB5DCD" w:rsidR="007F79F8" w:rsidRDefault="00840EFC">
      <w:pPr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4F1D2" wp14:editId="76A0F60C">
                <wp:simplePos x="0" y="0"/>
                <wp:positionH relativeFrom="column">
                  <wp:posOffset>1120656</wp:posOffset>
                </wp:positionH>
                <wp:positionV relativeFrom="paragraph">
                  <wp:posOffset>122779</wp:posOffset>
                </wp:positionV>
                <wp:extent cx="4860758" cy="254000"/>
                <wp:effectExtent l="0" t="0" r="1651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758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3F37F" w14:textId="7E7E8212" w:rsidR="00486D08" w:rsidRDefault="00840EFC">
                            <w:r>
                              <w:t>Melissa Maxwell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4F1D2" id="Text Box 5" o:spid="_x0000_s1028" type="#_x0000_t202" style="position:absolute;margin-left:88.25pt;margin-top:9.65pt;width:382.7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" fillcolor="white [3201]" strokeweight=".5pt">
                <v:textbox>
                  <w:txbxContent>
                    <w:p w14:paraId="7FE3F37F" w14:textId="7E7E8212" w:rsidR="00486D08" w:rsidRDefault="00840EFC">
                      <w:r>
                        <w:t>Melissa Maxwell</w:t>
                      </w:r>
                    </w:p>
                  </w:txbxContent>
                </v:textbox>
              </v:shape>
            </w:pict>
          </mc:Fallback>
        </mc:AlternateContent>
      </w:r>
    </w:p>
    <w:p w14:paraId="585D548E" w14:textId="6967B5EE" w:rsidR="007F79F8" w:rsidRDefault="007F79F8">
      <w:pPr>
        <w:rPr>
          <w:rFonts w:ascii="David" w:hAnsi="David" w:cs="David"/>
        </w:rPr>
      </w:pPr>
      <w:r>
        <w:rPr>
          <w:rFonts w:ascii="David" w:hAnsi="David" w:cs="David"/>
        </w:rPr>
        <w:t>Name of Speaker:</w:t>
      </w:r>
    </w:p>
    <w:p w14:paraId="0F81AD85" w14:textId="77777777" w:rsidR="00A74CEA" w:rsidRDefault="00A74CEA">
      <w:pPr>
        <w:rPr>
          <w:rFonts w:ascii="David" w:hAnsi="David" w:cs="David"/>
        </w:rPr>
      </w:pPr>
    </w:p>
    <w:p w14:paraId="7CEA8A4D" w14:textId="77777777" w:rsidR="00486D08" w:rsidRDefault="00486D08">
      <w:pPr>
        <w:rPr>
          <w:rFonts w:ascii="David" w:hAnsi="David" w:cs="Dav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AA287" wp14:editId="7964931B">
                <wp:simplePos x="0" y="0"/>
                <wp:positionH relativeFrom="column">
                  <wp:posOffset>-7620</wp:posOffset>
                </wp:positionH>
                <wp:positionV relativeFrom="paragraph">
                  <wp:posOffset>172085</wp:posOffset>
                </wp:positionV>
                <wp:extent cx="5988050" cy="1118235"/>
                <wp:effectExtent l="0" t="0" r="12700" b="247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1118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F0F0B" w14:textId="77777777" w:rsidR="00840EFC" w:rsidRPr="00840EFC" w:rsidRDefault="00840EFC" w:rsidP="00840EFC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</w:rPr>
                              <w:t>Melissa Maxwell is an independent New York director, actor, and playwright, an exemplary role model for writers and theater artists. I met Melissa in 2014 when she directed a reading of one of my plays, and I’ve been looking forward to introducing this incredible woman to my students ever since. In addition to visiting her </w:t>
                            </w:r>
                            <w:hyperlink r:id="rId7" w:tgtFrame="_blank" w:history="1">
                              <w:r w:rsidRPr="00840EFC">
                                <w:rPr>
                                  <w:rFonts w:eastAsia="Times New Roman" w:cstheme="minorHAnsi"/>
                                  <w:color w:val="0000FF"/>
                                  <w:u w:val="single"/>
                                </w:rPr>
                                <w:t>website</w:t>
                              </w:r>
                            </w:hyperlink>
                            <w:r w:rsidRPr="00840EFC">
                              <w:rPr>
                                <w:rFonts w:eastAsia="Times New Roman" w:cstheme="minorHAnsi"/>
                              </w:rPr>
                              <w:t>, I urge you to view her </w:t>
                            </w:r>
                            <w:hyperlink r:id="rId8" w:tgtFrame="_blank" w:history="1">
                              <w:r w:rsidRPr="00840EFC">
                                <w:rPr>
                                  <w:rFonts w:eastAsia="Times New Roman" w:cstheme="minorHAnsi"/>
                                  <w:color w:val="0000FF"/>
                                  <w:u w:val="single"/>
                                </w:rPr>
                                <w:t>TEDX talks</w:t>
                              </w:r>
                            </w:hyperlink>
                            <w:r w:rsidRPr="00840EFC">
                              <w:rPr>
                                <w:rFonts w:eastAsia="Times New Roman" w:cstheme="minorHAnsi"/>
                              </w:rPr>
                              <w:t>.</w:t>
                            </w:r>
                          </w:p>
                          <w:p w14:paraId="4428666C" w14:textId="77777777" w:rsidR="00486D08" w:rsidRDefault="00486D08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  <w:p w14:paraId="5CEE1220" w14:textId="77777777" w:rsidR="00486D08" w:rsidRDefault="00486D08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  <w:p w14:paraId="343A4E1C" w14:textId="77777777" w:rsidR="00486D08" w:rsidRDefault="00486D08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  <w:p w14:paraId="3BD36502" w14:textId="77777777" w:rsidR="00486D08" w:rsidRDefault="00486D08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  <w:p w14:paraId="37D6D997" w14:textId="77777777" w:rsidR="00486D08" w:rsidRDefault="00486D08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  <w:p w14:paraId="486643DB" w14:textId="77777777" w:rsidR="00486D08" w:rsidRDefault="00486D08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  <w:p w14:paraId="164605C6" w14:textId="77777777" w:rsidR="00486D08" w:rsidRDefault="00486D08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  <w:p w14:paraId="17582EE9" w14:textId="77777777" w:rsidR="00486D08" w:rsidRDefault="00486D08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  <w:p w14:paraId="2D0C5A0B" w14:textId="77777777" w:rsidR="00486D08" w:rsidRPr="00695763" w:rsidRDefault="00486D08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A287" id="Text Box 1" o:spid="_x0000_s1029" type="#_x0000_t202" style="position:absolute;margin-left:-.6pt;margin-top:13.55pt;width:471.5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" filled="f" strokeweight=".5pt">
                <v:textbox>
                  <w:txbxContent>
                    <w:p w14:paraId="78DF0F0B" w14:textId="77777777" w:rsidR="00840EFC" w:rsidRPr="00840EFC" w:rsidRDefault="00840EFC" w:rsidP="00840EFC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</w:rPr>
                      </w:pPr>
                      <w:r w:rsidRPr="00840EFC">
                        <w:rPr>
                          <w:rFonts w:eastAsia="Times New Roman" w:cstheme="minorHAnsi"/>
                        </w:rPr>
                        <w:t>Melissa Maxwell is an independent New York director, actor, and playwright, an exemplary role model for writers and theater artists. I met Melissa in 2014 when she directed a reading of one of my plays, and I’ve been looking forward to introducing this incredible woman to my students ever since. In addition to visiting her </w:t>
                      </w:r>
                      <w:hyperlink r:id="rId9" w:tgtFrame="_blank" w:history="1">
                        <w:r w:rsidRPr="00840EFC">
                          <w:rPr>
                            <w:rFonts w:eastAsia="Times New Roman" w:cstheme="minorHAnsi"/>
                            <w:color w:val="0000FF"/>
                            <w:u w:val="single"/>
                          </w:rPr>
                          <w:t>website</w:t>
                        </w:r>
                      </w:hyperlink>
                      <w:r w:rsidRPr="00840EFC">
                        <w:rPr>
                          <w:rFonts w:eastAsia="Times New Roman" w:cstheme="minorHAnsi"/>
                        </w:rPr>
                        <w:t>, I urge you to view her </w:t>
                      </w:r>
                      <w:hyperlink r:id="rId10" w:tgtFrame="_blank" w:history="1">
                        <w:r w:rsidRPr="00840EFC">
                          <w:rPr>
                            <w:rFonts w:eastAsia="Times New Roman" w:cstheme="minorHAnsi"/>
                            <w:color w:val="0000FF"/>
                            <w:u w:val="single"/>
                          </w:rPr>
                          <w:t>TEDX talks</w:t>
                        </w:r>
                      </w:hyperlink>
                      <w:r w:rsidRPr="00840EFC">
                        <w:rPr>
                          <w:rFonts w:eastAsia="Times New Roman" w:cstheme="minorHAnsi"/>
                        </w:rPr>
                        <w:t>.</w:t>
                      </w:r>
                    </w:p>
                    <w:p w14:paraId="4428666C" w14:textId="77777777" w:rsidR="00486D08" w:rsidRDefault="00486D08">
                      <w:pPr>
                        <w:rPr>
                          <w:rFonts w:ascii="David" w:hAnsi="David" w:cs="David"/>
                        </w:rPr>
                      </w:pPr>
                    </w:p>
                    <w:p w14:paraId="5CEE1220" w14:textId="77777777" w:rsidR="00486D08" w:rsidRDefault="00486D08">
                      <w:pPr>
                        <w:rPr>
                          <w:rFonts w:ascii="David" w:hAnsi="David" w:cs="David"/>
                        </w:rPr>
                      </w:pPr>
                    </w:p>
                    <w:p w14:paraId="343A4E1C" w14:textId="77777777" w:rsidR="00486D08" w:rsidRDefault="00486D08">
                      <w:pPr>
                        <w:rPr>
                          <w:rFonts w:ascii="David" w:hAnsi="David" w:cs="David"/>
                        </w:rPr>
                      </w:pPr>
                    </w:p>
                    <w:p w14:paraId="3BD36502" w14:textId="77777777" w:rsidR="00486D08" w:rsidRDefault="00486D08">
                      <w:pPr>
                        <w:rPr>
                          <w:rFonts w:ascii="David" w:hAnsi="David" w:cs="David"/>
                        </w:rPr>
                      </w:pPr>
                    </w:p>
                    <w:p w14:paraId="37D6D997" w14:textId="77777777" w:rsidR="00486D08" w:rsidRDefault="00486D08">
                      <w:pPr>
                        <w:rPr>
                          <w:rFonts w:ascii="David" w:hAnsi="David" w:cs="David"/>
                        </w:rPr>
                      </w:pPr>
                    </w:p>
                    <w:p w14:paraId="486643DB" w14:textId="77777777" w:rsidR="00486D08" w:rsidRDefault="00486D08">
                      <w:pPr>
                        <w:rPr>
                          <w:rFonts w:ascii="David" w:hAnsi="David" w:cs="David"/>
                        </w:rPr>
                      </w:pPr>
                    </w:p>
                    <w:p w14:paraId="164605C6" w14:textId="77777777" w:rsidR="00486D08" w:rsidRDefault="00486D08">
                      <w:pPr>
                        <w:rPr>
                          <w:rFonts w:ascii="David" w:hAnsi="David" w:cs="David"/>
                        </w:rPr>
                      </w:pPr>
                    </w:p>
                    <w:p w14:paraId="17582EE9" w14:textId="77777777" w:rsidR="00486D08" w:rsidRDefault="00486D08">
                      <w:pPr>
                        <w:rPr>
                          <w:rFonts w:ascii="David" w:hAnsi="David" w:cs="David"/>
                        </w:rPr>
                      </w:pPr>
                    </w:p>
                    <w:p w14:paraId="2D0C5A0B" w14:textId="77777777" w:rsidR="00486D08" w:rsidRPr="00695763" w:rsidRDefault="00486D08">
                      <w:pPr>
                        <w:rPr>
                          <w:rFonts w:ascii="David" w:hAnsi="David" w:cs="Davi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David" w:hAnsi="David" w:cs="David"/>
        </w:rPr>
        <w:t>Brief Speaker Biography:</w:t>
      </w:r>
    </w:p>
    <w:p w14:paraId="4CC894A6" w14:textId="77777777" w:rsidR="00A74CEA" w:rsidRDefault="00A74CEA">
      <w:pPr>
        <w:rPr>
          <w:rFonts w:ascii="David" w:hAnsi="David" w:cs="David"/>
        </w:rPr>
      </w:pPr>
    </w:p>
    <w:p w14:paraId="45FB74B4" w14:textId="77777777" w:rsidR="00486D08" w:rsidRDefault="00486D08" w:rsidP="00486D08">
      <w:pPr>
        <w:rPr>
          <w:rFonts w:ascii="David" w:hAnsi="David" w:cs="David"/>
        </w:rPr>
      </w:pPr>
      <w:r>
        <w:rPr>
          <w:rFonts w:ascii="David" w:hAnsi="David" w:cs="David"/>
        </w:rPr>
        <w:t>B</w:t>
      </w:r>
      <w:r w:rsidRPr="00A74CEA">
        <w:rPr>
          <w:rFonts w:ascii="David" w:hAnsi="David" w:cs="David"/>
        </w:rPr>
        <w:t>rief listing of the events the speaker will hold and when (these should emphasize student interaction/impact)</w:t>
      </w:r>
    </w:p>
    <w:p w14:paraId="5AB8F368" w14:textId="77777777" w:rsidR="00A74CEA" w:rsidRDefault="00486D08">
      <w:pPr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581E9" wp14:editId="33C59F29">
                <wp:simplePos x="0" y="0"/>
                <wp:positionH relativeFrom="column">
                  <wp:posOffset>-7486</wp:posOffset>
                </wp:positionH>
                <wp:positionV relativeFrom="paragraph">
                  <wp:posOffset>6985</wp:posOffset>
                </wp:positionV>
                <wp:extent cx="6029325" cy="2233811"/>
                <wp:effectExtent l="0" t="0" r="158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233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3557B" w14:textId="77777777" w:rsidR="00840EFC" w:rsidRPr="00840EFC" w:rsidRDefault="00840EFC" w:rsidP="00840EFC">
                            <w:pPr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Melissa Maxwell’s visit will have multiple components:</w:t>
                            </w:r>
                          </w:p>
                          <w:p w14:paraId="357348C5" w14:textId="77777777" w:rsidR="00840EFC" w:rsidRPr="00840EFC" w:rsidRDefault="00840EFC" w:rsidP="00840EF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a Spring Saturdays workshop for MTSU Write on March 21.</w:t>
                            </w:r>
                          </w:p>
                          <w:p w14:paraId="22BB756D" w14:textId="77777777" w:rsidR="00840EFC" w:rsidRPr="00840EFC" w:rsidRDefault="00840EFC" w:rsidP="00840EF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a rehearsal of her play-in-progress, </w:t>
                            </w:r>
                            <w:r w:rsidRPr="00840EFC">
                              <w:rPr>
                                <w:rFonts w:eastAsia="Times New Roman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Imbroglio</w:t>
                            </w:r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, on March 22. </w:t>
                            </w:r>
                          </w:p>
                          <w:p w14:paraId="0C94917F" w14:textId="77777777" w:rsidR="00840EFC" w:rsidRPr="00840EFC" w:rsidRDefault="00840EFC" w:rsidP="00840EF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a class visit (conversation and workshop) with a combined group of ENGL 3665: Playwriting and THEA 4700: Advanced Directing on March 23 from 2:40 to 4:10.</w:t>
                            </w:r>
                          </w:p>
                          <w:p w14:paraId="410A625E" w14:textId="49C37A88" w:rsidR="00840EFC" w:rsidRPr="00840EFC" w:rsidRDefault="00840EFC" w:rsidP="00840EF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a staged reading of </w:t>
                            </w:r>
                            <w:r w:rsidRPr="00840EFC">
                              <w:rPr>
                                <w:rFonts w:eastAsia="Times New Roman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Imbroglio</w:t>
                            </w:r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 on March 23 from 2:30-6:30, followed by a talkback with the playwright. </w:t>
                            </w:r>
                          </w:p>
                          <w:p w14:paraId="56C358CC" w14:textId="77777777" w:rsidR="00840EFC" w:rsidRPr="00840EFC" w:rsidRDefault="00840EFC" w:rsidP="00840EFC">
                            <w:pPr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Imbroglio</w:t>
                            </w:r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 xml:space="preserve"> is set in a rural American town in 1970 and examines the complexities of navigating the boundaries of marriage and friendship. It features a cast of five (3M, 2W, all </w:t>
                            </w:r>
                            <w:proofErr w:type="gramStart"/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African-American</w:t>
                            </w:r>
                            <w:proofErr w:type="gramEnd"/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 xml:space="preserve">), and a sixth student will direct the reading. I’m working with Lauren </w:t>
                            </w:r>
                            <w:proofErr w:type="spellStart"/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Shouse</w:t>
                            </w:r>
                            <w:proofErr w:type="spellEnd"/>
                            <w:r w:rsidRPr="00840EFC"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  <w:t>, assistant professor of Theatre, to coordinate the reading. She will assign the director and cast the play. (This is an important contribution on behalf of the Theatre Department.)</w:t>
                            </w:r>
                          </w:p>
                          <w:p w14:paraId="34792994" w14:textId="77777777" w:rsidR="00486D08" w:rsidRDefault="00486D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81E9" id="Text Box 2" o:spid="_x0000_s1030" type="#_x0000_t202" style="position:absolute;margin-left:-.6pt;margin-top:.55pt;width:474.75pt;height:1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" fillcolor="white [3201]" strokeweight=".5pt">
                <v:textbox>
                  <w:txbxContent>
                    <w:p w14:paraId="5C83557B" w14:textId="77777777" w:rsidR="00840EFC" w:rsidRPr="00840EFC" w:rsidRDefault="00840EFC" w:rsidP="00840EFC">
                      <w:pPr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Melissa Maxwell’s visit will have multiple components:</w:t>
                      </w:r>
                    </w:p>
                    <w:p w14:paraId="357348C5" w14:textId="77777777" w:rsidR="00840EFC" w:rsidRPr="00840EFC" w:rsidRDefault="00840EFC" w:rsidP="00840EFC">
                      <w:pPr>
                        <w:numPr>
                          <w:ilvl w:val="0"/>
                          <w:numId w:val="2"/>
                        </w:numPr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a Spring Saturdays workshop for MTSU Write on March 21.</w:t>
                      </w:r>
                    </w:p>
                    <w:p w14:paraId="22BB756D" w14:textId="77777777" w:rsidR="00840EFC" w:rsidRPr="00840EFC" w:rsidRDefault="00840EFC" w:rsidP="00840EFC">
                      <w:pPr>
                        <w:numPr>
                          <w:ilvl w:val="0"/>
                          <w:numId w:val="2"/>
                        </w:numPr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a rehearsal of her play-in-progress, </w:t>
                      </w:r>
                      <w:r w:rsidRPr="00840EFC">
                        <w:rPr>
                          <w:rFonts w:eastAsia="Times New Roman" w:cstheme="minorHAnsi"/>
                          <w:i/>
                          <w:iCs/>
                          <w:sz w:val="22"/>
                          <w:szCs w:val="22"/>
                        </w:rPr>
                        <w:t>Imbroglio</w:t>
                      </w:r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, on March 22. </w:t>
                      </w:r>
                    </w:p>
                    <w:p w14:paraId="0C94917F" w14:textId="77777777" w:rsidR="00840EFC" w:rsidRPr="00840EFC" w:rsidRDefault="00840EFC" w:rsidP="00840EFC">
                      <w:pPr>
                        <w:numPr>
                          <w:ilvl w:val="0"/>
                          <w:numId w:val="2"/>
                        </w:numPr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a class visit (conversation and workshop) with a combined group of ENGL 3665: Playwriting and THEA 4700: Advanced Directing on March 23 from 2:40 to 4:10.</w:t>
                      </w:r>
                    </w:p>
                    <w:p w14:paraId="410A625E" w14:textId="49C37A88" w:rsidR="00840EFC" w:rsidRPr="00840EFC" w:rsidRDefault="00840EFC" w:rsidP="00840EFC">
                      <w:pPr>
                        <w:numPr>
                          <w:ilvl w:val="0"/>
                          <w:numId w:val="2"/>
                        </w:numPr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a staged reading of </w:t>
                      </w:r>
                      <w:r w:rsidRPr="00840EFC">
                        <w:rPr>
                          <w:rFonts w:eastAsia="Times New Roman" w:cstheme="minorHAnsi"/>
                          <w:i/>
                          <w:iCs/>
                          <w:sz w:val="22"/>
                          <w:szCs w:val="22"/>
                        </w:rPr>
                        <w:t>Imbroglio</w:t>
                      </w:r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 on March 23 from 2:30-6:30, followed by a talkback with the playwright. </w:t>
                      </w:r>
                    </w:p>
                    <w:p w14:paraId="56C358CC" w14:textId="77777777" w:rsidR="00840EFC" w:rsidRPr="00840EFC" w:rsidRDefault="00840EFC" w:rsidP="00840EFC">
                      <w:pPr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840EFC">
                        <w:rPr>
                          <w:rFonts w:eastAsia="Times New Roman" w:cstheme="minorHAnsi"/>
                          <w:i/>
                          <w:iCs/>
                          <w:sz w:val="22"/>
                          <w:szCs w:val="22"/>
                        </w:rPr>
                        <w:t>Imbroglio</w:t>
                      </w:r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 xml:space="preserve"> is set in a rural American town in 1970 and examines the complexities of navigating the boundaries of marriage and friendship. It features a cast of five (3M, 2W, all </w:t>
                      </w:r>
                      <w:proofErr w:type="gramStart"/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African-American</w:t>
                      </w:r>
                      <w:proofErr w:type="gramEnd"/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 xml:space="preserve">), and a sixth student will direct the reading. I’m working with Lauren </w:t>
                      </w:r>
                      <w:proofErr w:type="spellStart"/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Shouse</w:t>
                      </w:r>
                      <w:proofErr w:type="spellEnd"/>
                      <w:r w:rsidRPr="00840EFC">
                        <w:rPr>
                          <w:rFonts w:eastAsia="Times New Roman" w:cstheme="minorHAnsi"/>
                          <w:sz w:val="22"/>
                          <w:szCs w:val="22"/>
                        </w:rPr>
                        <w:t>, assistant professor of Theatre, to coordinate the reading. She will assign the director and cast the play. (This is an important contribution on behalf of the Theatre Department.)</w:t>
                      </w:r>
                    </w:p>
                    <w:p w14:paraId="34792994" w14:textId="77777777" w:rsidR="00486D08" w:rsidRDefault="00486D08"/>
                  </w:txbxContent>
                </v:textbox>
              </v:shape>
            </w:pict>
          </mc:Fallback>
        </mc:AlternateContent>
      </w:r>
    </w:p>
    <w:p w14:paraId="045ECAB4" w14:textId="77777777" w:rsidR="00A74CEA" w:rsidRDefault="00A74CEA">
      <w:pPr>
        <w:rPr>
          <w:rFonts w:ascii="David" w:hAnsi="David" w:cs="David"/>
        </w:rPr>
      </w:pPr>
    </w:p>
    <w:p w14:paraId="439320C6" w14:textId="77777777" w:rsidR="00A74CEA" w:rsidRDefault="00A74CEA">
      <w:pPr>
        <w:rPr>
          <w:rFonts w:ascii="David" w:hAnsi="David" w:cs="David"/>
        </w:rPr>
      </w:pPr>
    </w:p>
    <w:p w14:paraId="7E5D2D68" w14:textId="77777777" w:rsidR="00A74CEA" w:rsidRDefault="00A74CEA">
      <w:pPr>
        <w:rPr>
          <w:rFonts w:ascii="David" w:hAnsi="David" w:cs="David"/>
        </w:rPr>
      </w:pPr>
    </w:p>
    <w:p w14:paraId="57A3FB0C" w14:textId="77777777" w:rsidR="00A74CEA" w:rsidRDefault="00A74CEA">
      <w:pPr>
        <w:rPr>
          <w:rFonts w:ascii="David" w:hAnsi="David" w:cs="David"/>
        </w:rPr>
      </w:pPr>
    </w:p>
    <w:p w14:paraId="48E2D666" w14:textId="77777777" w:rsidR="00A74CEA" w:rsidRDefault="00A74CEA">
      <w:pPr>
        <w:rPr>
          <w:rFonts w:ascii="David" w:hAnsi="David" w:cs="David"/>
        </w:rPr>
      </w:pPr>
    </w:p>
    <w:p w14:paraId="4147D521" w14:textId="77777777" w:rsidR="00A74CEA" w:rsidRDefault="00A74CEA">
      <w:pPr>
        <w:rPr>
          <w:rFonts w:ascii="David" w:hAnsi="David" w:cs="David"/>
        </w:rPr>
      </w:pPr>
    </w:p>
    <w:p w14:paraId="7BC8372A" w14:textId="77777777" w:rsidR="00A74CEA" w:rsidRDefault="00A74CEA">
      <w:pPr>
        <w:rPr>
          <w:rFonts w:ascii="David" w:hAnsi="David" w:cs="David"/>
        </w:rPr>
      </w:pPr>
    </w:p>
    <w:p w14:paraId="4AF940D7" w14:textId="77777777" w:rsidR="00A74CEA" w:rsidRDefault="00A74CEA">
      <w:pPr>
        <w:rPr>
          <w:rFonts w:ascii="David" w:hAnsi="David" w:cs="David"/>
        </w:rPr>
      </w:pPr>
    </w:p>
    <w:p w14:paraId="5739583D" w14:textId="77777777" w:rsidR="00A74CEA" w:rsidRDefault="00A74CEA">
      <w:pPr>
        <w:rPr>
          <w:rFonts w:ascii="David" w:hAnsi="David" w:cs="David"/>
        </w:rPr>
      </w:pPr>
    </w:p>
    <w:p w14:paraId="4DFAF7B9" w14:textId="77777777" w:rsidR="00A74CEA" w:rsidRDefault="00A74CEA">
      <w:pPr>
        <w:rPr>
          <w:rFonts w:ascii="David" w:hAnsi="David" w:cs="David"/>
        </w:rPr>
      </w:pPr>
    </w:p>
    <w:p w14:paraId="2FFE4CB3" w14:textId="77777777" w:rsidR="00A74CEA" w:rsidRDefault="00A74CEA">
      <w:pPr>
        <w:rPr>
          <w:rFonts w:ascii="David" w:hAnsi="David" w:cs="David"/>
        </w:rPr>
      </w:pPr>
    </w:p>
    <w:p w14:paraId="49D1365C" w14:textId="77777777" w:rsidR="00A74CEA" w:rsidRDefault="00A74CEA">
      <w:pPr>
        <w:rPr>
          <w:rFonts w:ascii="David" w:hAnsi="David" w:cs="David"/>
        </w:rPr>
      </w:pPr>
    </w:p>
    <w:p w14:paraId="7A1F3E43" w14:textId="77777777" w:rsidR="00A74CEA" w:rsidRDefault="00A74CEA">
      <w:pPr>
        <w:rPr>
          <w:rFonts w:ascii="David" w:hAnsi="David" w:cs="David"/>
        </w:rPr>
      </w:pPr>
    </w:p>
    <w:p w14:paraId="1BA47E30" w14:textId="77777777" w:rsidR="00A74CEA" w:rsidRDefault="00A74CEA">
      <w:pPr>
        <w:rPr>
          <w:rFonts w:ascii="David" w:hAnsi="David" w:cs="David"/>
        </w:rPr>
      </w:pPr>
    </w:p>
    <w:p w14:paraId="1089B601" w14:textId="77777777" w:rsidR="00A74CEA" w:rsidRDefault="00A74CEA">
      <w:pPr>
        <w:rPr>
          <w:rFonts w:ascii="David" w:hAnsi="David" w:cs="David"/>
        </w:rPr>
      </w:pPr>
    </w:p>
    <w:p w14:paraId="0E18118B" w14:textId="77777777" w:rsidR="007F79F8" w:rsidRDefault="007F79F8">
      <w:pPr>
        <w:rPr>
          <w:rFonts w:ascii="David" w:hAnsi="David" w:cs="David"/>
        </w:rPr>
      </w:pPr>
      <w:r>
        <w:rPr>
          <w:rFonts w:ascii="David" w:hAnsi="David" w:cs="David"/>
        </w:rPr>
        <w:t>Detailed Budget (include all costs for travel, housing, meals, honorarium, etc.):</w:t>
      </w:r>
    </w:p>
    <w:p w14:paraId="4C65B86B" w14:textId="77777777" w:rsidR="00A74CEA" w:rsidRDefault="00486D08">
      <w:pPr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7C7BA" wp14:editId="7136109F">
                <wp:simplePos x="0" y="0"/>
                <wp:positionH relativeFrom="column">
                  <wp:posOffset>1787549</wp:posOffset>
                </wp:positionH>
                <wp:positionV relativeFrom="paragraph">
                  <wp:posOffset>142235</wp:posOffset>
                </wp:positionV>
                <wp:extent cx="4234901" cy="288758"/>
                <wp:effectExtent l="0" t="0" r="698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901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FEB28" w14:textId="34328EA1" w:rsidR="00486D08" w:rsidRPr="00840EFC" w:rsidRDefault="00840EFC">
                            <w:pPr>
                              <w:rPr>
                                <w:rFonts w:cstheme="minorHAnsi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</w:rPr>
                              <w:t>$600 (including airfare and airport shuttles)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7C7BA" id="Text Box 6" o:spid="_x0000_s1031" type="#_x0000_t202" style="position:absolute;margin-left:140.75pt;margin-top:11.2pt;width:333.45pt;height:2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" fillcolor="white [3201]" strokeweight=".5pt">
                <v:textbox>
                  <w:txbxContent>
                    <w:p w14:paraId="643FEB28" w14:textId="34328EA1" w:rsidR="00486D08" w:rsidRPr="00840EFC" w:rsidRDefault="00840EFC">
                      <w:pPr>
                        <w:rPr>
                          <w:rFonts w:cstheme="minorHAnsi"/>
                        </w:rPr>
                      </w:pPr>
                      <w:r w:rsidRPr="00840EFC">
                        <w:rPr>
                          <w:rFonts w:eastAsia="Times New Roman" w:cstheme="minorHAnsi"/>
                        </w:rPr>
                        <w:t>$600 (including airfare and airport shuttles)</w:t>
                      </w:r>
                    </w:p>
                  </w:txbxContent>
                </v:textbox>
              </v:shape>
            </w:pict>
          </mc:Fallback>
        </mc:AlternateContent>
      </w:r>
    </w:p>
    <w:p w14:paraId="7560C02D" w14:textId="77777777" w:rsidR="007F79F8" w:rsidRDefault="00486D08" w:rsidP="00A74CEA">
      <w:pPr>
        <w:pStyle w:val="ListParagraph"/>
        <w:numPr>
          <w:ilvl w:val="0"/>
          <w:numId w:val="1"/>
        </w:numPr>
        <w:spacing w:line="480" w:lineRule="auto"/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88CBD" wp14:editId="28ABF492">
                <wp:simplePos x="0" y="0"/>
                <wp:positionH relativeFrom="column">
                  <wp:posOffset>1086433</wp:posOffset>
                </wp:positionH>
                <wp:positionV relativeFrom="paragraph">
                  <wp:posOffset>342265</wp:posOffset>
                </wp:positionV>
                <wp:extent cx="4936352" cy="288290"/>
                <wp:effectExtent l="0" t="0" r="1714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6352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2BB79" w14:textId="7B487907" w:rsidR="00486D08" w:rsidRPr="00840EFC" w:rsidRDefault="00840EFC" w:rsidP="00486D08">
                            <w:pPr>
                              <w:rPr>
                                <w:rFonts w:cstheme="minorHAnsi"/>
                              </w:rPr>
                            </w:pPr>
                            <w:r w:rsidRPr="00840EFC">
                              <w:rPr>
                                <w:rFonts w:cstheme="minorHAnsi"/>
                              </w:rPr>
                              <w:t>N/A (she will stay with 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288CBD" id="Text Box 7" o:spid="_x0000_s1032" type="#_x0000_t202" style="position:absolute;left:0;text-align:left;margin-left:85.55pt;margin-top:26.95pt;width:388.7pt;height:22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" fillcolor="white [3201]" strokeweight=".5pt">
                <v:textbox>
                  <w:txbxContent>
                    <w:p w14:paraId="79E2BB79" w14:textId="7B487907" w:rsidR="00486D08" w:rsidRPr="00840EFC" w:rsidRDefault="00840EFC" w:rsidP="00486D08">
                      <w:pPr>
                        <w:rPr>
                          <w:rFonts w:cstheme="minorHAnsi"/>
                        </w:rPr>
                      </w:pPr>
                      <w:r w:rsidRPr="00840EFC">
                        <w:rPr>
                          <w:rFonts w:cstheme="minorHAnsi"/>
                        </w:rPr>
                        <w:t>N/A (she will stay with me)</w:t>
                      </w:r>
                    </w:p>
                  </w:txbxContent>
                </v:textbox>
              </v:shape>
            </w:pict>
          </mc:Fallback>
        </mc:AlternateContent>
      </w:r>
      <w:r w:rsidR="00A74CEA">
        <w:rPr>
          <w:rFonts w:ascii="David" w:hAnsi="David" w:cs="David"/>
        </w:rPr>
        <w:t>Travel (air, taxi, etc.):</w:t>
      </w:r>
    </w:p>
    <w:p w14:paraId="1BB9805A" w14:textId="77777777" w:rsidR="00A74CEA" w:rsidRDefault="00486D08" w:rsidP="00A74CEA">
      <w:pPr>
        <w:pStyle w:val="ListParagraph"/>
        <w:numPr>
          <w:ilvl w:val="0"/>
          <w:numId w:val="1"/>
        </w:numPr>
        <w:spacing w:line="480" w:lineRule="auto"/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24A92" wp14:editId="145CBDDF">
                <wp:simplePos x="0" y="0"/>
                <wp:positionH relativeFrom="column">
                  <wp:posOffset>1118382</wp:posOffset>
                </wp:positionH>
                <wp:positionV relativeFrom="paragraph">
                  <wp:posOffset>338309</wp:posOffset>
                </wp:positionV>
                <wp:extent cx="4915229" cy="316524"/>
                <wp:effectExtent l="0" t="0" r="1905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229" cy="316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AACBC" w14:textId="1A353905" w:rsidR="00840EFC" w:rsidRPr="00840EFC" w:rsidRDefault="00840EFC" w:rsidP="00840EFC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</w:rPr>
                              <w:t>2 travel days @ 41.25= $82.50</w:t>
                            </w:r>
                            <w:r w:rsidRPr="00840EFC">
                              <w:rPr>
                                <w:rFonts w:eastAsia="Times New Roman" w:cstheme="minorHAnsi"/>
                              </w:rPr>
                              <w:t xml:space="preserve">; </w:t>
                            </w:r>
                            <w:r w:rsidRPr="00840EFC">
                              <w:rPr>
                                <w:rFonts w:eastAsia="Times New Roman" w:cstheme="minorHAnsi"/>
                              </w:rPr>
                              <w:t>3 full days @55= $165</w:t>
                            </w:r>
                          </w:p>
                          <w:p w14:paraId="2E37D4F4" w14:textId="77777777" w:rsidR="00486D08" w:rsidRDefault="00486D08" w:rsidP="00486D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4A92" id="Text Box 8" o:spid="_x0000_s1033" type="#_x0000_t202" style="position:absolute;left:0;text-align:left;margin-left:88.05pt;margin-top:26.65pt;width:387.0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" fillcolor="white [3201]" strokeweight=".5pt">
                <v:textbox>
                  <w:txbxContent>
                    <w:p w14:paraId="636AACBC" w14:textId="1A353905" w:rsidR="00840EFC" w:rsidRPr="00840EFC" w:rsidRDefault="00840EFC" w:rsidP="00840EFC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</w:rPr>
                      </w:pPr>
                      <w:r w:rsidRPr="00840EFC">
                        <w:rPr>
                          <w:rFonts w:eastAsia="Times New Roman" w:cstheme="minorHAnsi"/>
                        </w:rPr>
                        <w:t>2 travel days @ 41.25= $82.50</w:t>
                      </w:r>
                      <w:r w:rsidRPr="00840EFC">
                        <w:rPr>
                          <w:rFonts w:eastAsia="Times New Roman" w:cstheme="minorHAnsi"/>
                        </w:rPr>
                        <w:t xml:space="preserve">; </w:t>
                      </w:r>
                      <w:r w:rsidRPr="00840EFC">
                        <w:rPr>
                          <w:rFonts w:eastAsia="Times New Roman" w:cstheme="minorHAnsi"/>
                        </w:rPr>
                        <w:t>3 full days @55= $165</w:t>
                      </w:r>
                    </w:p>
                    <w:p w14:paraId="2E37D4F4" w14:textId="77777777" w:rsidR="00486D08" w:rsidRDefault="00486D08" w:rsidP="00486D08"/>
                  </w:txbxContent>
                </v:textbox>
              </v:shape>
            </w:pict>
          </mc:Fallback>
        </mc:AlternateContent>
      </w:r>
      <w:r w:rsidR="00A74CEA">
        <w:rPr>
          <w:rFonts w:ascii="David" w:hAnsi="David" w:cs="David"/>
        </w:rPr>
        <w:t>Lodging:</w:t>
      </w:r>
    </w:p>
    <w:p w14:paraId="367DB5DE" w14:textId="77777777" w:rsidR="00A74CEA" w:rsidRDefault="00486D08" w:rsidP="00A74CEA">
      <w:pPr>
        <w:pStyle w:val="ListParagraph"/>
        <w:numPr>
          <w:ilvl w:val="0"/>
          <w:numId w:val="1"/>
        </w:numPr>
        <w:spacing w:line="480" w:lineRule="auto"/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2102B" wp14:editId="548B2B3A">
                <wp:simplePos x="0" y="0"/>
                <wp:positionH relativeFrom="column">
                  <wp:posOffset>1271910</wp:posOffset>
                </wp:positionH>
                <wp:positionV relativeFrom="paragraph">
                  <wp:posOffset>341028</wp:posOffset>
                </wp:positionV>
                <wp:extent cx="4763488" cy="288758"/>
                <wp:effectExtent l="0" t="0" r="1206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488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8F624" w14:textId="326E7846" w:rsidR="00840EFC" w:rsidRPr="00840EFC" w:rsidRDefault="00840EFC" w:rsidP="00840EFC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</w:rPr>
                              <w:t>$2347.50</w:t>
                            </w:r>
                            <w:r w:rsidRPr="00840EFC">
                              <w:rPr>
                                <w:rFonts w:eastAsia="Times New Roman" w:cstheme="minorHAnsi"/>
                              </w:rPr>
                              <w:t xml:space="preserve">  + $200 catering + event fees $1500</w:t>
                            </w:r>
                          </w:p>
                          <w:p w14:paraId="7D3CAC77" w14:textId="77777777" w:rsidR="00486D08" w:rsidRDefault="00486D08" w:rsidP="00486D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102B" id="Text Box 9" o:spid="_x0000_s1034" type="#_x0000_t202" style="position:absolute;left:0;text-align:left;margin-left:100.15pt;margin-top:26.85pt;width:375.1pt;height: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" fillcolor="white [3201]" strokeweight=".5pt">
                <v:textbox>
                  <w:txbxContent>
                    <w:p w14:paraId="4AD8F624" w14:textId="326E7846" w:rsidR="00840EFC" w:rsidRPr="00840EFC" w:rsidRDefault="00840EFC" w:rsidP="00840EFC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</w:rPr>
                      </w:pPr>
                      <w:r w:rsidRPr="00840EFC">
                        <w:rPr>
                          <w:rFonts w:eastAsia="Times New Roman" w:cstheme="minorHAnsi"/>
                        </w:rPr>
                        <w:t>$2347.50</w:t>
                      </w:r>
                      <w:r w:rsidRPr="00840EFC">
                        <w:rPr>
                          <w:rFonts w:eastAsia="Times New Roman" w:cstheme="minorHAnsi"/>
                        </w:rPr>
                        <w:t xml:space="preserve">  + $200 catering + event fees $1500</w:t>
                      </w:r>
                    </w:p>
                    <w:p w14:paraId="7D3CAC77" w14:textId="77777777" w:rsidR="00486D08" w:rsidRDefault="00486D08" w:rsidP="00486D08"/>
                  </w:txbxContent>
                </v:textbox>
              </v:shape>
            </w:pict>
          </mc:Fallback>
        </mc:AlternateContent>
      </w:r>
      <w:r w:rsidR="00A74CEA">
        <w:rPr>
          <w:rFonts w:ascii="David" w:hAnsi="David" w:cs="David"/>
        </w:rPr>
        <w:t>Meals:</w:t>
      </w:r>
    </w:p>
    <w:p w14:paraId="0FB6CFD5" w14:textId="77777777" w:rsidR="00A74CEA" w:rsidRDefault="00A74CEA" w:rsidP="00A74CEA">
      <w:pPr>
        <w:pStyle w:val="ListParagraph"/>
        <w:numPr>
          <w:ilvl w:val="0"/>
          <w:numId w:val="1"/>
        </w:numPr>
        <w:spacing w:line="480" w:lineRule="auto"/>
        <w:rPr>
          <w:rFonts w:ascii="David" w:hAnsi="David" w:cs="David"/>
        </w:rPr>
      </w:pPr>
      <w:r>
        <w:rPr>
          <w:rFonts w:ascii="David" w:hAnsi="David" w:cs="David"/>
        </w:rPr>
        <w:t>Honorarium:</w:t>
      </w:r>
    </w:p>
    <w:p w14:paraId="734FCB1C" w14:textId="77777777" w:rsidR="00A74CEA" w:rsidRPr="00A74CEA" w:rsidRDefault="00486D08" w:rsidP="00A74CEA">
      <w:pPr>
        <w:pStyle w:val="ListParagraph"/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C4E64" wp14:editId="727833A8">
                <wp:simplePos x="0" y="0"/>
                <wp:positionH relativeFrom="column">
                  <wp:posOffset>1573244</wp:posOffset>
                </wp:positionH>
                <wp:positionV relativeFrom="paragraph">
                  <wp:posOffset>64135</wp:posOffset>
                </wp:positionV>
                <wp:extent cx="4467855" cy="288758"/>
                <wp:effectExtent l="0" t="0" r="15875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855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0B471" w14:textId="4617C069" w:rsidR="00840EFC" w:rsidRPr="00840EFC" w:rsidRDefault="00840EFC" w:rsidP="00840EFC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</w:rPr>
                            </w:pPr>
                            <w:r w:rsidRPr="00840EFC">
                              <w:rPr>
                                <w:rFonts w:eastAsia="Times New Roman" w:cstheme="minorHAnsi"/>
                              </w:rPr>
                              <w:t xml:space="preserve">Balance of </w:t>
                            </w:r>
                            <w:r w:rsidRPr="00840EFC">
                              <w:rPr>
                                <w:rFonts w:eastAsia="Times New Roman" w:cstheme="minorHAnsi"/>
                              </w:rPr>
                              <w:t> </w:t>
                            </w:r>
                            <w:r w:rsidRPr="00840EFC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$1147.50</w:t>
                            </w:r>
                          </w:p>
                          <w:p w14:paraId="7E9BE97A" w14:textId="77777777" w:rsidR="00486D08" w:rsidRDefault="00486D08" w:rsidP="00486D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C4E64" id="Text Box 10" o:spid="_x0000_s1035" type="#_x0000_t202" style="position:absolute;left:0;text-align:left;margin-left:123.9pt;margin-top:5.05pt;width:351.8pt;height:22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" fillcolor="white [3201]" strokeweight=".5pt">
                <v:textbox>
                  <w:txbxContent>
                    <w:p w14:paraId="4180B471" w14:textId="4617C069" w:rsidR="00840EFC" w:rsidRPr="00840EFC" w:rsidRDefault="00840EFC" w:rsidP="00840EFC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</w:rPr>
                      </w:pPr>
                      <w:r w:rsidRPr="00840EFC">
                        <w:rPr>
                          <w:rFonts w:eastAsia="Times New Roman" w:cstheme="minorHAnsi"/>
                        </w:rPr>
                        <w:t xml:space="preserve">Balance of </w:t>
                      </w:r>
                      <w:r w:rsidRPr="00840EFC">
                        <w:rPr>
                          <w:rFonts w:eastAsia="Times New Roman" w:cstheme="minorHAnsi"/>
                        </w:rPr>
                        <w:t> </w:t>
                      </w:r>
                      <w:r w:rsidRPr="00840EFC">
                        <w:rPr>
                          <w:rFonts w:eastAsia="Times New Roman" w:cstheme="minorHAnsi"/>
                          <w:b/>
                          <w:bCs/>
                        </w:rPr>
                        <w:t>$1147.50</w:t>
                      </w:r>
                    </w:p>
                    <w:p w14:paraId="7E9BE97A" w14:textId="77777777" w:rsidR="00486D08" w:rsidRDefault="00486D08" w:rsidP="00486D08"/>
                  </w:txbxContent>
                </v:textbox>
              </v:shape>
            </w:pict>
          </mc:Fallback>
        </mc:AlternateContent>
      </w:r>
    </w:p>
    <w:p w14:paraId="572FDBDE" w14:textId="77777777" w:rsidR="00A74CEA" w:rsidRDefault="00A74CEA" w:rsidP="00A74CEA">
      <w:pPr>
        <w:rPr>
          <w:rFonts w:ascii="David" w:hAnsi="David" w:cs="David"/>
        </w:rPr>
      </w:pPr>
      <w:r>
        <w:rPr>
          <w:rFonts w:ascii="David" w:hAnsi="David" w:cs="David"/>
        </w:rPr>
        <w:t>Total Amount Requested:</w:t>
      </w:r>
    </w:p>
    <w:p w14:paraId="6212C6A9" w14:textId="77777777" w:rsidR="00A74CEA" w:rsidRDefault="00A74CEA" w:rsidP="00A74CEA">
      <w:pPr>
        <w:rPr>
          <w:rFonts w:ascii="David" w:hAnsi="David" w:cs="David"/>
        </w:rPr>
      </w:pPr>
    </w:p>
    <w:p w14:paraId="055C3AA2" w14:textId="77777777" w:rsidR="007F79F8" w:rsidRDefault="007F79F8">
      <w:pPr>
        <w:rPr>
          <w:rFonts w:ascii="David" w:hAnsi="David" w:cs="David"/>
        </w:rPr>
      </w:pPr>
      <w:r>
        <w:rPr>
          <w:rFonts w:ascii="David" w:hAnsi="David" w:cs="David"/>
        </w:rPr>
        <w:t>External Funding</w:t>
      </w:r>
      <w:r w:rsidR="00A74CEA">
        <w:rPr>
          <w:rFonts w:ascii="David" w:hAnsi="David" w:cs="David"/>
        </w:rPr>
        <w:t xml:space="preserve"> sought and/or received</w:t>
      </w:r>
      <w:r>
        <w:rPr>
          <w:rFonts w:ascii="David" w:hAnsi="David" w:cs="David"/>
        </w:rPr>
        <w:t xml:space="preserve"> (agencies and amounts):</w:t>
      </w:r>
    </w:p>
    <w:p w14:paraId="3E420848" w14:textId="77777777" w:rsidR="00486D08" w:rsidRPr="007F79F8" w:rsidRDefault="009D0CCE">
      <w:pPr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2B25D" wp14:editId="4D6156DA">
                <wp:simplePos x="0" y="0"/>
                <wp:positionH relativeFrom="column">
                  <wp:posOffset>34376</wp:posOffset>
                </wp:positionH>
                <wp:positionV relativeFrom="paragraph">
                  <wp:posOffset>7739</wp:posOffset>
                </wp:positionV>
                <wp:extent cx="5987759" cy="288290"/>
                <wp:effectExtent l="0" t="0" r="698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759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9B3CE" w14:textId="15E49D5E" w:rsidR="00486D08" w:rsidRPr="00840EFC" w:rsidRDefault="00840EFC" w:rsidP="00486D08">
                            <w:pPr>
                              <w:rPr>
                                <w:rFonts w:cstheme="minorHAnsi"/>
                              </w:rPr>
                            </w:pPr>
                            <w:r w:rsidRPr="00840EFC">
                              <w:rPr>
                                <w:rFonts w:cstheme="minorHAnsi"/>
                              </w:rPr>
                              <w:t>MTSU Write $600; NWHM $800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2B25D" id="Text Box 12" o:spid="_x0000_s1036" type="#_x0000_t202" style="position:absolute;margin-left:2.7pt;margin-top:.6pt;width:471.5pt;height:22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" fillcolor="white [3201]" strokeweight=".5pt">
                <v:textbox>
                  <w:txbxContent>
                    <w:p w14:paraId="72D9B3CE" w14:textId="15E49D5E" w:rsidR="00486D08" w:rsidRPr="00840EFC" w:rsidRDefault="00840EFC" w:rsidP="00486D08">
                      <w:pPr>
                        <w:rPr>
                          <w:rFonts w:cstheme="minorHAnsi"/>
                        </w:rPr>
                      </w:pPr>
                      <w:r w:rsidRPr="00840EFC">
                        <w:rPr>
                          <w:rFonts w:cstheme="minorHAnsi"/>
                        </w:rPr>
                        <w:t>MTSU Write $600; NWHM $800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6D08" w:rsidRPr="007F79F8" w:rsidSect="00A74CEA">
      <w:headerReference w:type="default" r:id="rId11"/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42B1" w14:textId="77777777" w:rsidR="00902D9B" w:rsidRDefault="00902D9B" w:rsidP="00A74CEA">
      <w:r>
        <w:separator/>
      </w:r>
    </w:p>
  </w:endnote>
  <w:endnote w:type="continuationSeparator" w:id="0">
    <w:p w14:paraId="26D927EB" w14:textId="77777777" w:rsidR="00902D9B" w:rsidRDefault="00902D9B" w:rsidP="00A7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6FA5" w14:textId="77777777" w:rsidR="00A74CEA" w:rsidRPr="00774F59" w:rsidRDefault="00A74CEA" w:rsidP="00774F59">
    <w:pPr>
      <w:pStyle w:val="Footer"/>
      <w:rPr>
        <w:rFonts w:ascii="David" w:hAnsi="David" w:cs="Times New Roman (Body CS)"/>
        <w:sz w:val="20"/>
      </w:rPr>
    </w:pPr>
    <w:r w:rsidRPr="00774F59">
      <w:rPr>
        <w:rFonts w:ascii="David" w:hAnsi="David" w:cs="Times New Roman (Body CS)"/>
        <w:sz w:val="20"/>
      </w:rPr>
      <w:t>Virginia Peck Trust Fund Committee 9/16/20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AB4BC" w14:textId="77777777" w:rsidR="00902D9B" w:rsidRDefault="00902D9B" w:rsidP="00A74CEA">
      <w:r>
        <w:separator/>
      </w:r>
    </w:p>
  </w:footnote>
  <w:footnote w:type="continuationSeparator" w:id="0">
    <w:p w14:paraId="410E1611" w14:textId="77777777" w:rsidR="00902D9B" w:rsidRDefault="00902D9B" w:rsidP="00A7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8133E" w14:textId="77777777" w:rsidR="00A74CEA" w:rsidRPr="00774F59" w:rsidRDefault="00A74CEA" w:rsidP="00486D08">
    <w:pPr>
      <w:pBdr>
        <w:bottom w:val="single" w:sz="4" w:space="1" w:color="auto"/>
      </w:pBdr>
      <w:jc w:val="center"/>
      <w:rPr>
        <w:rFonts w:ascii="David" w:hAnsi="David" w:cs="David"/>
        <w:b/>
        <w:szCs w:val="32"/>
      </w:rPr>
    </w:pPr>
    <w:r w:rsidRPr="00774F59">
      <w:rPr>
        <w:rFonts w:ascii="David" w:hAnsi="David" w:cs="David" w:hint="cs"/>
        <w:b/>
        <w:szCs w:val="32"/>
      </w:rPr>
      <w:t xml:space="preserve">Virginia Peck Trust Fund </w:t>
    </w:r>
    <w:r w:rsidRPr="00774F59">
      <w:rPr>
        <w:rFonts w:ascii="David" w:hAnsi="David" w:cs="David"/>
        <w:b/>
        <w:szCs w:val="32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1A5A"/>
    <w:multiLevelType w:val="multilevel"/>
    <w:tmpl w:val="49C6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44503"/>
    <w:multiLevelType w:val="hybridMultilevel"/>
    <w:tmpl w:val="ABD4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F8"/>
    <w:rsid w:val="0002798A"/>
    <w:rsid w:val="000F52F0"/>
    <w:rsid w:val="001740B5"/>
    <w:rsid w:val="00233EF7"/>
    <w:rsid w:val="00323CE5"/>
    <w:rsid w:val="00486D08"/>
    <w:rsid w:val="00516FE3"/>
    <w:rsid w:val="00774F59"/>
    <w:rsid w:val="007F79F8"/>
    <w:rsid w:val="00840EFC"/>
    <w:rsid w:val="00902D9B"/>
    <w:rsid w:val="009D0CCE"/>
    <w:rsid w:val="00A05D77"/>
    <w:rsid w:val="00A74CEA"/>
    <w:rsid w:val="00AB512E"/>
    <w:rsid w:val="00C72EC0"/>
    <w:rsid w:val="00D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BC6A"/>
  <w14:defaultImageDpi w14:val="32767"/>
  <w15:chartTrackingRefBased/>
  <w15:docId w15:val="{1784539B-447B-B745-B4A9-410897AB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EA"/>
  </w:style>
  <w:style w:type="paragraph" w:styleId="Footer">
    <w:name w:val="footer"/>
    <w:basedOn w:val="Normal"/>
    <w:link w:val="FooterChar"/>
    <w:uiPriority w:val="99"/>
    <w:unhideWhenUsed/>
    <w:rsid w:val="00A74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EA"/>
  </w:style>
  <w:style w:type="paragraph" w:styleId="NormalWeb">
    <w:name w:val="Normal (Web)"/>
    <w:basedOn w:val="Normal"/>
    <w:uiPriority w:val="99"/>
    <w:semiHidden/>
    <w:unhideWhenUsed/>
    <w:rsid w:val="00840E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40EFC"/>
    <w:rPr>
      <w:color w:val="0000FF"/>
      <w:u w:val="single"/>
    </w:rPr>
  </w:style>
  <w:style w:type="character" w:customStyle="1" w:styleId="highlight">
    <w:name w:val="highlight"/>
    <w:basedOn w:val="DefaultParagraphFont"/>
    <w:rsid w:val="00840EFC"/>
  </w:style>
  <w:style w:type="character" w:styleId="Emphasis">
    <w:name w:val="Emphasis"/>
    <w:basedOn w:val="DefaultParagraphFont"/>
    <w:uiPriority w:val="20"/>
    <w:qFormat/>
    <w:rsid w:val="00840EFC"/>
    <w:rPr>
      <w:i/>
      <w:iCs/>
    </w:rPr>
  </w:style>
  <w:style w:type="character" w:styleId="Strong">
    <w:name w:val="Strong"/>
    <w:basedOn w:val="DefaultParagraphFont"/>
    <w:uiPriority w:val="22"/>
    <w:qFormat/>
    <w:rsid w:val="00840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lissamaxwell.com/tedx-talk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lissamaxwell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elissamaxwell.com/tedx-tal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lissamaxwel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Sherman</dc:creator>
  <cp:keywords/>
  <dc:description/>
  <cp:lastModifiedBy>Elyce Helford</cp:lastModifiedBy>
  <cp:revision>2</cp:revision>
  <cp:lastPrinted>2020-09-16T15:54:00Z</cp:lastPrinted>
  <dcterms:created xsi:type="dcterms:W3CDTF">2020-09-18T21:49:00Z</dcterms:created>
  <dcterms:modified xsi:type="dcterms:W3CDTF">2020-09-18T21:49:00Z</dcterms:modified>
</cp:coreProperties>
</file>