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16229" w14:textId="77777777" w:rsidR="00D56CEE" w:rsidRDefault="00784ED3">
      <w:pPr>
        <w:pStyle w:val="Heading1"/>
        <w:spacing w:before="63"/>
      </w:pPr>
      <w:r>
        <w:t>English</w:t>
      </w:r>
      <w:r>
        <w:rPr>
          <w:spacing w:val="-11"/>
        </w:rPr>
        <w:t xml:space="preserve"> </w:t>
      </w:r>
      <w:r>
        <w:t>Department</w:t>
      </w:r>
      <w:r>
        <w:rPr>
          <w:spacing w:val="-10"/>
        </w:rPr>
        <w:t xml:space="preserve"> </w:t>
      </w:r>
      <w:r>
        <w:t>Graduate</w:t>
      </w:r>
      <w:r>
        <w:rPr>
          <w:spacing w:val="-11"/>
        </w:rPr>
        <w:t xml:space="preserve"> </w:t>
      </w:r>
      <w:r>
        <w:t>Faculty</w:t>
      </w:r>
      <w:r>
        <w:rPr>
          <w:spacing w:val="-10"/>
        </w:rPr>
        <w:t xml:space="preserve"> </w:t>
      </w:r>
      <w:r>
        <w:t>Membership</w:t>
      </w:r>
      <w:r>
        <w:rPr>
          <w:spacing w:val="-11"/>
        </w:rPr>
        <w:t xml:space="preserve"> </w:t>
      </w:r>
      <w:r>
        <w:rPr>
          <w:spacing w:val="-2"/>
        </w:rPr>
        <w:t>Criteria</w:t>
      </w:r>
    </w:p>
    <w:p w14:paraId="13BF9F7B" w14:textId="77777777" w:rsidR="00D56CEE" w:rsidRDefault="00784ED3">
      <w:pPr>
        <w:pStyle w:val="BodyText"/>
        <w:spacing w:before="277"/>
        <w:ind w:right="147"/>
      </w:pPr>
      <w:bookmarkStart w:id="0" w:name="Untitled"/>
      <w:bookmarkEnd w:id="0"/>
      <w:r>
        <w:t>The College of Graduate Studies has approved two levels of graduate faculty membership: Teaching</w:t>
      </w:r>
      <w:r>
        <w:rPr>
          <w:spacing w:val="-4"/>
        </w:rPr>
        <w:t xml:space="preserve"> </w:t>
      </w:r>
      <w:r>
        <w:t>Graduate</w:t>
      </w:r>
      <w:r>
        <w:rPr>
          <w:spacing w:val="-4"/>
        </w:rPr>
        <w:t xml:space="preserve"> </w:t>
      </w:r>
      <w:r>
        <w:t>Faculty</w:t>
      </w:r>
      <w:r>
        <w:rPr>
          <w:spacing w:val="-4"/>
        </w:rPr>
        <w:t xml:space="preserve"> </w:t>
      </w:r>
      <w:r>
        <w:t>and</w:t>
      </w:r>
      <w:r>
        <w:rPr>
          <w:spacing w:val="-4"/>
        </w:rPr>
        <w:t xml:space="preserve"> </w:t>
      </w:r>
      <w:r>
        <w:t>Full</w:t>
      </w:r>
      <w:r>
        <w:rPr>
          <w:spacing w:val="-4"/>
        </w:rPr>
        <w:t xml:space="preserve"> </w:t>
      </w:r>
      <w:r>
        <w:t>Graduate</w:t>
      </w:r>
      <w:r>
        <w:rPr>
          <w:spacing w:val="-4"/>
        </w:rPr>
        <w:t xml:space="preserve"> </w:t>
      </w:r>
      <w:r>
        <w:t>Faculty.</w:t>
      </w:r>
      <w:r>
        <w:rPr>
          <w:spacing w:val="-4"/>
        </w:rPr>
        <w:t xml:space="preserve"> </w:t>
      </w:r>
      <w:r>
        <w:t>The</w:t>
      </w:r>
      <w:r>
        <w:rPr>
          <w:spacing w:val="-4"/>
        </w:rPr>
        <w:t xml:space="preserve"> </w:t>
      </w:r>
      <w:r>
        <w:t>departmental</w:t>
      </w:r>
      <w:r>
        <w:rPr>
          <w:spacing w:val="-4"/>
        </w:rPr>
        <w:t xml:space="preserve"> </w:t>
      </w:r>
      <w:r>
        <w:t>requirements</w:t>
      </w:r>
      <w:r>
        <w:rPr>
          <w:spacing w:val="-5"/>
        </w:rPr>
        <w:t xml:space="preserve"> </w:t>
      </w:r>
      <w:r>
        <w:t>for</w:t>
      </w:r>
      <w:r>
        <w:rPr>
          <w:spacing w:val="-4"/>
        </w:rPr>
        <w:t xml:space="preserve"> </w:t>
      </w:r>
      <w:r>
        <w:t>each are outlined below.</w:t>
      </w:r>
    </w:p>
    <w:p w14:paraId="74444962" w14:textId="7AC02D28" w:rsidR="00C36303" w:rsidRPr="00C36303" w:rsidRDefault="00784ED3" w:rsidP="00C36303">
      <w:pPr>
        <w:pStyle w:val="Heading2"/>
        <w:spacing w:before="276"/>
        <w:rPr>
          <w:spacing w:val="-2"/>
        </w:rPr>
      </w:pPr>
      <w:r>
        <w:t xml:space="preserve">Teaching Graduate Faculty </w:t>
      </w:r>
      <w:r>
        <w:rPr>
          <w:spacing w:val="-2"/>
        </w:rPr>
        <w:t>Membership</w:t>
      </w:r>
    </w:p>
    <w:p w14:paraId="3A1598DA" w14:textId="77777777" w:rsidR="00C36303" w:rsidRDefault="00C36303" w:rsidP="00C36303">
      <w:pPr>
        <w:pStyle w:val="BodyText"/>
        <w:ind w:left="245"/>
      </w:pPr>
    </w:p>
    <w:p w14:paraId="44064985" w14:textId="4BFCBE19" w:rsidR="00D56CEE" w:rsidRPr="00C36303" w:rsidRDefault="00784ED3" w:rsidP="00C36303">
      <w:pPr>
        <w:pStyle w:val="BodyText"/>
        <w:ind w:left="245"/>
      </w:pPr>
      <w:r>
        <w:t xml:space="preserve">The tenure-track or tenured applicant </w:t>
      </w:r>
      <w:r>
        <w:rPr>
          <w:spacing w:val="-4"/>
        </w:rPr>
        <w:t>must</w:t>
      </w:r>
      <w:r w:rsidR="00EF08EC">
        <w:rPr>
          <w:spacing w:val="-4"/>
        </w:rPr>
        <w:t xml:space="preserve"> </w:t>
      </w:r>
      <w:r w:rsidRPr="00EF08EC">
        <w:t>complete</w:t>
      </w:r>
      <w:r w:rsidRPr="00EF08EC">
        <w:rPr>
          <w:spacing w:val="-2"/>
        </w:rPr>
        <w:t xml:space="preserve"> </w:t>
      </w:r>
      <w:r w:rsidRPr="00EF08EC">
        <w:t>and</w:t>
      </w:r>
      <w:r w:rsidRPr="00EF08EC">
        <w:rPr>
          <w:spacing w:val="-2"/>
        </w:rPr>
        <w:t xml:space="preserve"> </w:t>
      </w:r>
      <w:r w:rsidRPr="00EF08EC">
        <w:t>submit</w:t>
      </w:r>
      <w:r w:rsidRPr="00EF08EC">
        <w:rPr>
          <w:spacing w:val="-1"/>
        </w:rPr>
        <w:t xml:space="preserve"> </w:t>
      </w:r>
      <w:r w:rsidRPr="00EF08EC">
        <w:t>an</w:t>
      </w:r>
      <w:r w:rsidRPr="00EF08EC">
        <w:rPr>
          <w:spacing w:val="-2"/>
        </w:rPr>
        <w:t xml:space="preserve"> </w:t>
      </w:r>
      <w:r w:rsidRPr="00EF08EC">
        <w:rPr>
          <w:b/>
        </w:rPr>
        <w:t>application</w:t>
      </w:r>
      <w:r w:rsidRPr="00EF08EC">
        <w:rPr>
          <w:b/>
          <w:spacing w:val="-2"/>
        </w:rPr>
        <w:t xml:space="preserve"> </w:t>
      </w:r>
      <w:r w:rsidRPr="00EF08EC">
        <w:rPr>
          <w:b/>
        </w:rPr>
        <w:t>to</w:t>
      </w:r>
      <w:r w:rsidRPr="00EF08EC">
        <w:rPr>
          <w:b/>
          <w:spacing w:val="-1"/>
        </w:rPr>
        <w:t xml:space="preserve"> </w:t>
      </w:r>
      <w:r w:rsidRPr="00EF08EC">
        <w:rPr>
          <w:b/>
        </w:rPr>
        <w:t>the</w:t>
      </w:r>
      <w:r w:rsidRPr="00EF08EC">
        <w:rPr>
          <w:b/>
          <w:spacing w:val="-1"/>
        </w:rPr>
        <w:t xml:space="preserve"> </w:t>
      </w:r>
      <w:r w:rsidRPr="00EF08EC">
        <w:rPr>
          <w:b/>
        </w:rPr>
        <w:t>department</w:t>
      </w:r>
      <w:r w:rsidRPr="00EF08EC">
        <w:rPr>
          <w:b/>
          <w:spacing w:val="-1"/>
        </w:rPr>
        <w:t xml:space="preserve"> </w:t>
      </w:r>
      <w:r w:rsidRPr="00EF08EC">
        <w:rPr>
          <w:b/>
        </w:rPr>
        <w:t>chair</w:t>
      </w:r>
      <w:r w:rsidRPr="00EF08EC">
        <w:rPr>
          <w:b/>
          <w:spacing w:val="-1"/>
        </w:rPr>
        <w:t xml:space="preserve"> </w:t>
      </w:r>
      <w:r w:rsidRPr="00B003D8">
        <w:rPr>
          <w:iCs/>
        </w:rPr>
        <w:t>through</w:t>
      </w:r>
      <w:r w:rsidRPr="00B003D8">
        <w:rPr>
          <w:iCs/>
          <w:spacing w:val="-1"/>
        </w:rPr>
        <w:t xml:space="preserve"> </w:t>
      </w:r>
      <w:r w:rsidRPr="00B003D8">
        <w:rPr>
          <w:iCs/>
        </w:rPr>
        <w:t xml:space="preserve">Dynamic </w:t>
      </w:r>
      <w:r w:rsidRPr="00B003D8">
        <w:rPr>
          <w:iCs/>
          <w:spacing w:val="-2"/>
        </w:rPr>
        <w:t>Forms</w:t>
      </w:r>
      <w:r w:rsidR="00EF08EC" w:rsidRPr="00B003D8">
        <w:rPr>
          <w:iCs/>
          <w:spacing w:val="-2"/>
        </w:rPr>
        <w:t xml:space="preserve"> and attach</w:t>
      </w:r>
      <w:r w:rsidR="00EF08EC" w:rsidRPr="00B003D8">
        <w:t xml:space="preserve"> </w:t>
      </w:r>
      <w:r w:rsidR="00EF08EC" w:rsidRPr="00C36303">
        <w:t xml:space="preserve">a </w:t>
      </w:r>
      <w:r w:rsidR="00EF08EC" w:rsidRPr="00C36303">
        <w:rPr>
          <w:b/>
        </w:rPr>
        <w:t xml:space="preserve">curriculum vitae </w:t>
      </w:r>
      <w:r w:rsidR="00EF08EC" w:rsidRPr="00C36303">
        <w:t xml:space="preserve">showing relevant </w:t>
      </w:r>
      <w:r w:rsidR="00EF08EC" w:rsidRPr="00C36303">
        <w:rPr>
          <w:spacing w:val="-2"/>
        </w:rPr>
        <w:t>experience/activities.</w:t>
      </w:r>
    </w:p>
    <w:p w14:paraId="1F8CC267" w14:textId="77777777" w:rsidR="00EF08EC" w:rsidRDefault="00784ED3" w:rsidP="00EF08EC">
      <w:pPr>
        <w:tabs>
          <w:tab w:val="left" w:pos="962"/>
        </w:tabs>
        <w:spacing w:before="32"/>
        <w:ind w:right="351"/>
        <w:jc w:val="both"/>
        <w:rPr>
          <w:strike/>
          <w:sz w:val="24"/>
        </w:rPr>
      </w:pPr>
      <w:r w:rsidRPr="00EF08EC">
        <w:rPr>
          <w:strike/>
          <w:noProof/>
        </w:rPr>
        <mc:AlternateContent>
          <mc:Choice Requires="wps">
            <w:drawing>
              <wp:anchor distT="0" distB="0" distL="0" distR="0" simplePos="0" relativeHeight="251657728" behindDoc="1" locked="0" layoutInCell="1" allowOverlap="1" wp14:anchorId="2579B959" wp14:editId="49C860AD">
                <wp:simplePos x="0" y="0"/>
                <wp:positionH relativeFrom="page">
                  <wp:posOffset>1126511</wp:posOffset>
                </wp:positionH>
                <wp:positionV relativeFrom="paragraph">
                  <wp:posOffset>207488</wp:posOffset>
                </wp:positionV>
                <wp:extent cx="5751830" cy="1771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77165"/>
                        </a:xfrm>
                        <a:custGeom>
                          <a:avLst/>
                          <a:gdLst/>
                          <a:ahLst/>
                          <a:cxnLst/>
                          <a:rect l="l" t="t" r="r" b="b"/>
                          <a:pathLst>
                            <a:path w="5751830" h="177165">
                              <a:moveTo>
                                <a:pt x="5751576" y="0"/>
                              </a:moveTo>
                              <a:lnTo>
                                <a:pt x="0" y="0"/>
                              </a:lnTo>
                              <a:lnTo>
                                <a:pt x="0" y="176784"/>
                              </a:lnTo>
                              <a:lnTo>
                                <a:pt x="5751576" y="176784"/>
                              </a:lnTo>
                              <a:lnTo>
                                <a:pt x="5751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08D599" id="Graphic 1" o:spid="_x0000_s1026" style="position:absolute;margin-left:88.7pt;margin-top:16.35pt;width:452.9pt;height:13.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75183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" path="m5751576,l,,,176784r5751576,l5751576,xe" stroked="f">
                <v:path arrowok="t"/>
                <w10:wrap anchorx="page"/>
              </v:shape>
            </w:pict>
          </mc:Fallback>
        </mc:AlternateContent>
      </w:r>
    </w:p>
    <w:p w14:paraId="403F5B64" w14:textId="4326C689" w:rsidR="00D56CEE" w:rsidRPr="00EF08EC" w:rsidRDefault="00EF08EC" w:rsidP="004A67FE">
      <w:pPr>
        <w:tabs>
          <w:tab w:val="left" w:pos="962"/>
        </w:tabs>
        <w:spacing w:before="32"/>
        <w:ind w:left="288" w:right="346"/>
        <w:rPr>
          <w:rFonts w:ascii="Symbol" w:hAnsi="Symbol"/>
          <w:i/>
          <w:iCs/>
          <w:sz w:val="24"/>
        </w:rPr>
      </w:pPr>
      <w:r w:rsidRPr="00B003D8">
        <w:rPr>
          <w:spacing w:val="-2"/>
          <w:sz w:val="24"/>
        </w:rPr>
        <w:t>After receiving the application, the department chair will decide whether to</w:t>
      </w:r>
      <w:r w:rsidR="004A67FE">
        <w:rPr>
          <w:spacing w:val="-2"/>
          <w:sz w:val="24"/>
        </w:rPr>
        <w:t xml:space="preserve"> </w:t>
      </w:r>
      <w:r w:rsidRPr="00B003D8">
        <w:rPr>
          <w:spacing w:val="-2"/>
          <w:sz w:val="24"/>
        </w:rPr>
        <w:t>furnish</w:t>
      </w:r>
      <w:r w:rsidR="00784ED3" w:rsidRPr="00EF08EC">
        <w:rPr>
          <w:spacing w:val="-2"/>
          <w:sz w:val="24"/>
        </w:rPr>
        <w:t xml:space="preserve"> </w:t>
      </w:r>
      <w:r w:rsidR="00784ED3" w:rsidRPr="00EF08EC">
        <w:rPr>
          <w:sz w:val="24"/>
        </w:rPr>
        <w:t>a</w:t>
      </w:r>
      <w:r w:rsidR="00784ED3" w:rsidRPr="00EF08EC">
        <w:rPr>
          <w:spacing w:val="-2"/>
          <w:sz w:val="24"/>
        </w:rPr>
        <w:t xml:space="preserve"> </w:t>
      </w:r>
      <w:r w:rsidR="00784ED3" w:rsidRPr="00EF08EC">
        <w:rPr>
          <w:b/>
          <w:sz w:val="24"/>
        </w:rPr>
        <w:t>recommendation</w:t>
      </w:r>
      <w:r w:rsidR="00784ED3" w:rsidRPr="00EF08EC">
        <w:rPr>
          <w:b/>
          <w:spacing w:val="-3"/>
          <w:sz w:val="24"/>
        </w:rPr>
        <w:t xml:space="preserve"> </w:t>
      </w:r>
      <w:r w:rsidR="00784ED3" w:rsidRPr="00EF08EC">
        <w:rPr>
          <w:b/>
          <w:sz w:val="24"/>
        </w:rPr>
        <w:t>letter</w:t>
      </w:r>
      <w:r w:rsidR="00784ED3" w:rsidRPr="00EF08EC">
        <w:rPr>
          <w:b/>
          <w:spacing w:val="-2"/>
          <w:sz w:val="24"/>
        </w:rPr>
        <w:t xml:space="preserve"> </w:t>
      </w:r>
      <w:r w:rsidR="00784ED3" w:rsidRPr="00EF08EC">
        <w:rPr>
          <w:sz w:val="24"/>
        </w:rPr>
        <w:t>which</w:t>
      </w:r>
      <w:r w:rsidR="00784ED3" w:rsidRPr="00EF08EC">
        <w:rPr>
          <w:spacing w:val="-2"/>
          <w:sz w:val="24"/>
        </w:rPr>
        <w:t xml:space="preserve"> </w:t>
      </w:r>
      <w:r w:rsidR="00784ED3" w:rsidRPr="00EF08EC">
        <w:rPr>
          <w:sz w:val="24"/>
        </w:rPr>
        <w:t>describes</w:t>
      </w:r>
      <w:r w:rsidR="00784ED3" w:rsidRPr="00EF08EC">
        <w:rPr>
          <w:spacing w:val="-3"/>
          <w:sz w:val="24"/>
        </w:rPr>
        <w:t xml:space="preserve"> </w:t>
      </w:r>
      <w:r w:rsidR="00784ED3" w:rsidRPr="00EF08EC">
        <w:rPr>
          <w:sz w:val="24"/>
        </w:rPr>
        <w:t>graduate teaching</w:t>
      </w:r>
      <w:r w:rsidR="00784ED3" w:rsidRPr="00EF08EC">
        <w:rPr>
          <w:spacing w:val="-3"/>
          <w:sz w:val="24"/>
        </w:rPr>
        <w:t xml:space="preserve"> </w:t>
      </w:r>
      <w:r w:rsidR="00784ED3" w:rsidRPr="00EF08EC">
        <w:rPr>
          <w:sz w:val="24"/>
        </w:rPr>
        <w:t>expertise.</w:t>
      </w:r>
      <w:r w:rsidR="00784ED3" w:rsidRPr="00EF08EC">
        <w:rPr>
          <w:spacing w:val="-3"/>
          <w:sz w:val="24"/>
        </w:rPr>
        <w:t xml:space="preserve"> </w:t>
      </w:r>
      <w:r w:rsidR="00784ED3" w:rsidRPr="00EF08EC">
        <w:rPr>
          <w:sz w:val="24"/>
        </w:rPr>
        <w:t>If</w:t>
      </w:r>
      <w:r w:rsidR="00784ED3" w:rsidRPr="00EF08EC">
        <w:rPr>
          <w:spacing w:val="-3"/>
          <w:sz w:val="24"/>
        </w:rPr>
        <w:t xml:space="preserve"> </w:t>
      </w:r>
      <w:r w:rsidR="00784ED3" w:rsidRPr="00EF08EC">
        <w:rPr>
          <w:sz w:val="24"/>
        </w:rPr>
        <w:t>the</w:t>
      </w:r>
      <w:r w:rsidR="00784ED3" w:rsidRPr="00EF08EC">
        <w:rPr>
          <w:spacing w:val="-3"/>
          <w:sz w:val="24"/>
        </w:rPr>
        <w:t xml:space="preserve"> </w:t>
      </w:r>
      <w:r w:rsidR="00784ED3" w:rsidRPr="00EF08EC">
        <w:rPr>
          <w:sz w:val="24"/>
        </w:rPr>
        <w:t>applicant</w:t>
      </w:r>
      <w:r w:rsidR="00784ED3" w:rsidRPr="00EF08EC">
        <w:rPr>
          <w:spacing w:val="-3"/>
          <w:sz w:val="24"/>
        </w:rPr>
        <w:t xml:space="preserve"> </w:t>
      </w:r>
      <w:r w:rsidR="00784ED3" w:rsidRPr="00EF08EC">
        <w:rPr>
          <w:sz w:val="24"/>
        </w:rPr>
        <w:t>has</w:t>
      </w:r>
      <w:r w:rsidR="00784ED3" w:rsidRPr="00EF08EC">
        <w:rPr>
          <w:spacing w:val="-4"/>
          <w:sz w:val="24"/>
        </w:rPr>
        <w:t xml:space="preserve"> </w:t>
      </w:r>
      <w:r w:rsidR="00784ED3" w:rsidRPr="00EF08EC">
        <w:rPr>
          <w:sz w:val="24"/>
        </w:rPr>
        <w:t>not</w:t>
      </w:r>
      <w:r w:rsidR="00784ED3" w:rsidRPr="00EF08EC">
        <w:rPr>
          <w:spacing w:val="-3"/>
          <w:sz w:val="24"/>
        </w:rPr>
        <w:t xml:space="preserve"> </w:t>
      </w:r>
      <w:r w:rsidR="00784ED3" w:rsidRPr="00EF08EC">
        <w:rPr>
          <w:sz w:val="24"/>
        </w:rPr>
        <w:t>previously</w:t>
      </w:r>
      <w:r w:rsidR="00784ED3" w:rsidRPr="00EF08EC">
        <w:rPr>
          <w:spacing w:val="-3"/>
          <w:sz w:val="24"/>
        </w:rPr>
        <w:t xml:space="preserve"> </w:t>
      </w:r>
      <w:r w:rsidR="00784ED3" w:rsidRPr="00EF08EC">
        <w:rPr>
          <w:sz w:val="24"/>
        </w:rPr>
        <w:t>taught</w:t>
      </w:r>
      <w:r w:rsidR="00784ED3" w:rsidRPr="00EF08EC">
        <w:rPr>
          <w:spacing w:val="-3"/>
          <w:sz w:val="24"/>
        </w:rPr>
        <w:t xml:space="preserve"> </w:t>
      </w:r>
      <w:r w:rsidR="00784ED3" w:rsidRPr="00EF08EC">
        <w:rPr>
          <w:sz w:val="24"/>
        </w:rPr>
        <w:t>graduate</w:t>
      </w:r>
      <w:r w:rsidR="00784ED3" w:rsidRPr="00EF08EC">
        <w:rPr>
          <w:spacing w:val="-3"/>
          <w:sz w:val="24"/>
        </w:rPr>
        <w:t xml:space="preserve"> </w:t>
      </w:r>
      <w:r w:rsidR="00784ED3" w:rsidRPr="00EF08EC">
        <w:rPr>
          <w:sz w:val="24"/>
        </w:rPr>
        <w:t>courses</w:t>
      </w:r>
      <w:r w:rsidR="00B003D8">
        <w:rPr>
          <w:sz w:val="24"/>
        </w:rPr>
        <w:t>,</w:t>
      </w:r>
      <w:r w:rsidR="00784ED3" w:rsidRPr="00EF08EC">
        <w:rPr>
          <w:spacing w:val="-4"/>
          <w:sz w:val="24"/>
        </w:rPr>
        <w:t xml:space="preserve"> </w:t>
      </w:r>
      <w:r w:rsidR="00784ED3" w:rsidRPr="00EF08EC">
        <w:rPr>
          <w:sz w:val="24"/>
        </w:rPr>
        <w:t>the</w:t>
      </w:r>
      <w:r w:rsidR="00784ED3" w:rsidRPr="00EF08EC">
        <w:rPr>
          <w:spacing w:val="-3"/>
          <w:sz w:val="24"/>
        </w:rPr>
        <w:t xml:space="preserve"> </w:t>
      </w:r>
      <w:r w:rsidR="00784ED3" w:rsidRPr="00EF08EC">
        <w:rPr>
          <w:sz w:val="24"/>
        </w:rPr>
        <w:t>letter must specifically address expertise in the areas of anticipated instruction.</w:t>
      </w:r>
      <w:r w:rsidRPr="00EF08EC">
        <w:rPr>
          <w:sz w:val="24"/>
        </w:rPr>
        <w:t xml:space="preserve"> </w:t>
      </w:r>
      <w:r w:rsidRPr="00B003D8">
        <w:rPr>
          <w:sz w:val="24"/>
        </w:rPr>
        <w:t>The letter of recommendation is then routed through</w:t>
      </w:r>
      <w:r w:rsidR="00B003D8">
        <w:rPr>
          <w:sz w:val="24"/>
        </w:rPr>
        <w:t xml:space="preserve"> </w:t>
      </w:r>
      <w:r w:rsidRPr="00B003D8">
        <w:rPr>
          <w:sz w:val="24"/>
        </w:rPr>
        <w:t>Dynamic Forms first for the approval of the Graduate Director and then for the College of Graduate Studies</w:t>
      </w:r>
      <w:r w:rsidR="006D2EFC" w:rsidRPr="00B003D8">
        <w:rPr>
          <w:sz w:val="24"/>
        </w:rPr>
        <w:t>, involving both the Graduate Council and the Dean of CGS</w:t>
      </w:r>
      <w:r w:rsidRPr="00B003D8">
        <w:rPr>
          <w:sz w:val="24"/>
        </w:rPr>
        <w:t>.</w:t>
      </w:r>
    </w:p>
    <w:p w14:paraId="744AE580" w14:textId="77777777" w:rsidR="00B003D8" w:rsidRDefault="00B003D8" w:rsidP="00EF08EC">
      <w:pPr>
        <w:pStyle w:val="BodyText"/>
        <w:ind w:left="214" w:right="-15"/>
        <w:rPr>
          <w:noProof/>
          <w:sz w:val="20"/>
        </w:rPr>
      </w:pPr>
    </w:p>
    <w:p w14:paraId="764C83E7" w14:textId="106308CE" w:rsidR="00D56CEE" w:rsidRPr="00EF08EC" w:rsidRDefault="00784ED3" w:rsidP="00EF08EC">
      <w:pPr>
        <w:pStyle w:val="BodyText"/>
        <w:ind w:left="214" w:right="-15"/>
        <w:rPr>
          <w:sz w:val="20"/>
        </w:rPr>
      </w:pPr>
      <w:r>
        <w:rPr>
          <w:noProof/>
          <w:sz w:val="20"/>
        </w:rPr>
        <mc:AlternateContent>
          <mc:Choice Requires="wpg">
            <w:drawing>
              <wp:inline distT="0" distB="0" distL="0" distR="0" wp14:anchorId="2731A26B" wp14:editId="3630A6FB">
                <wp:extent cx="5980430" cy="1771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77165"/>
                          <a:chOff x="0" y="0"/>
                          <a:chExt cx="5980430" cy="177165"/>
                        </a:xfrm>
                      </wpg:grpSpPr>
                      <wps:wsp>
                        <wps:cNvPr id="3" name="Graphic 3"/>
                        <wps:cNvSpPr/>
                        <wps:spPr>
                          <a:xfrm>
                            <a:off x="0" y="0"/>
                            <a:ext cx="5980430" cy="177165"/>
                          </a:xfrm>
                          <a:custGeom>
                            <a:avLst/>
                            <a:gdLst/>
                            <a:ahLst/>
                            <a:cxnLst/>
                            <a:rect l="l" t="t" r="r" b="b"/>
                            <a:pathLst>
                              <a:path w="5980430" h="177165">
                                <a:moveTo>
                                  <a:pt x="5980176" y="0"/>
                                </a:moveTo>
                                <a:lnTo>
                                  <a:pt x="0" y="0"/>
                                </a:lnTo>
                                <a:lnTo>
                                  <a:pt x="0" y="176784"/>
                                </a:lnTo>
                                <a:lnTo>
                                  <a:pt x="5980176" y="176784"/>
                                </a:lnTo>
                                <a:lnTo>
                                  <a:pt x="598017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E34F0CA" id="Group 2" o:spid="_x0000_s1026" style="width:470.9pt;height:13.95pt;mso-position-horizontal-relative:char;mso-position-vertical-relative:line" coordsize="59804,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">
                <v:shape id="Graphic 3" o:spid="_x0000_s1027" style="position:absolute;width:59804;height:1771;visibility:visible;mso-wrap-style:square;v-text-anchor:top" coordsize="598043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" path="m5980176,l,,,176784r5980176,l5980176,xe" stroked="f">
                  <v:path arrowok="t"/>
                </v:shape>
                <w10:anchorlock/>
              </v:group>
            </w:pict>
          </mc:Fallback>
        </mc:AlternateContent>
      </w:r>
      <w:r>
        <w:rPr>
          <w:b/>
        </w:rPr>
        <w:t xml:space="preserve">Examples </w:t>
      </w:r>
      <w:r>
        <w:t>of relevant experience/activities include teaching graduate courses, service on the Graduate</w:t>
      </w:r>
      <w:r>
        <w:rPr>
          <w:spacing w:val="-4"/>
        </w:rPr>
        <w:t xml:space="preserve"> </w:t>
      </w:r>
      <w:r>
        <w:t>Committee</w:t>
      </w:r>
      <w:r>
        <w:rPr>
          <w:spacing w:val="-4"/>
        </w:rPr>
        <w:t xml:space="preserve"> </w:t>
      </w:r>
      <w:r>
        <w:t>or</w:t>
      </w:r>
      <w:r>
        <w:rPr>
          <w:spacing w:val="-4"/>
        </w:rPr>
        <w:t xml:space="preserve"> </w:t>
      </w:r>
      <w:r>
        <w:t>Graduate</w:t>
      </w:r>
      <w:r>
        <w:rPr>
          <w:spacing w:val="-4"/>
        </w:rPr>
        <w:t xml:space="preserve"> </w:t>
      </w:r>
      <w:r>
        <w:t>Admissions</w:t>
      </w:r>
      <w:r>
        <w:rPr>
          <w:spacing w:val="-5"/>
        </w:rPr>
        <w:t xml:space="preserve"> </w:t>
      </w:r>
      <w:r>
        <w:t>Committee,</w:t>
      </w:r>
      <w:r>
        <w:rPr>
          <w:spacing w:val="-4"/>
        </w:rPr>
        <w:t xml:space="preserve"> </w:t>
      </w:r>
      <w:r>
        <w:t>writing</w:t>
      </w:r>
      <w:r>
        <w:rPr>
          <w:spacing w:val="-4"/>
        </w:rPr>
        <w:t xml:space="preserve"> </w:t>
      </w:r>
      <w:r>
        <w:t>and</w:t>
      </w:r>
      <w:r>
        <w:rPr>
          <w:spacing w:val="-4"/>
        </w:rPr>
        <w:t xml:space="preserve"> </w:t>
      </w:r>
      <w:r>
        <w:t>evaluation</w:t>
      </w:r>
      <w:r>
        <w:rPr>
          <w:spacing w:val="-4"/>
        </w:rPr>
        <w:t xml:space="preserve"> </w:t>
      </w:r>
      <w:r>
        <w:t>of</w:t>
      </w:r>
      <w:r>
        <w:rPr>
          <w:spacing w:val="-4"/>
        </w:rPr>
        <w:t xml:space="preserve"> </w:t>
      </w:r>
      <w:r>
        <w:t>Preliminary Examinations, evaluation of submissions for the William R. Wolfe Graduate Writing Award</w:t>
      </w:r>
      <w:r w:rsidR="00A06A00">
        <w:t xml:space="preserve"> </w:t>
      </w:r>
      <w:r w:rsidR="00A06A00" w:rsidRPr="00B003D8">
        <w:t>or other graduate</w:t>
      </w:r>
      <w:r w:rsidR="00B003D8">
        <w:t xml:space="preserve"> program</w:t>
      </w:r>
      <w:r w:rsidR="00A06A00" w:rsidRPr="00B003D8">
        <w:t xml:space="preserve"> awards and recognitions</w:t>
      </w:r>
      <w:r>
        <w:t xml:space="preserve">, service as the EGSO Faculty Sponsor, direction of Research Assistants, direction of Mentored Teaching Assistants, and previous direction of graduate portfolios, theses, and </w:t>
      </w:r>
      <w:r>
        <w:rPr>
          <w:spacing w:val="-2"/>
        </w:rPr>
        <w:t>dissertations.</w:t>
      </w:r>
    </w:p>
    <w:p w14:paraId="29B56B56" w14:textId="77777777" w:rsidR="00D56CEE" w:rsidRDefault="00784ED3">
      <w:pPr>
        <w:pStyle w:val="BodyText"/>
        <w:spacing w:before="273"/>
      </w:pPr>
      <w:r>
        <w:t xml:space="preserve">Faculty with Teaching Membership may apply for Full Membership once they meet the </w:t>
      </w:r>
      <w:r>
        <w:rPr>
          <w:spacing w:val="-2"/>
        </w:rPr>
        <w:t>criteria.</w:t>
      </w:r>
    </w:p>
    <w:p w14:paraId="2FE38E72" w14:textId="76BDE861" w:rsidR="00D56CEE" w:rsidRDefault="00784ED3">
      <w:pPr>
        <w:pStyle w:val="BodyText"/>
        <w:spacing w:before="276"/>
        <w:ind w:right="107"/>
      </w:pPr>
      <w:r>
        <w:t>Teaching Graduate Faculty are eligible to teach 6000</w:t>
      </w:r>
      <w:r w:rsidR="00B003D8">
        <w:t xml:space="preserve"> and </w:t>
      </w:r>
      <w:r>
        <w:t xml:space="preserve">7000 level graduate courses, </w:t>
      </w:r>
      <w:r w:rsidR="00B003D8" w:rsidRPr="00B003D8">
        <w:t>as</w:t>
      </w:r>
      <w:r w:rsidR="00B003D8">
        <w:t xml:space="preserve"> well as </w:t>
      </w:r>
      <w:r>
        <w:t>Directed Reading and Research courses. Teaching Graduate Faculty may also serve as readers on portfolio, thesis, and dissertation committees, readers</w:t>
      </w:r>
      <w:r>
        <w:rPr>
          <w:spacing w:val="-4"/>
        </w:rPr>
        <w:t xml:space="preserve"> </w:t>
      </w:r>
      <w:r>
        <w:t>for</w:t>
      </w:r>
      <w:r>
        <w:rPr>
          <w:spacing w:val="-3"/>
        </w:rPr>
        <w:t xml:space="preserve"> </w:t>
      </w:r>
      <w:r w:rsidR="00B003D8">
        <w:t>graduate program awards and recognitions,</w:t>
      </w:r>
      <w:r>
        <w:rPr>
          <w:spacing w:val="-4"/>
        </w:rPr>
        <w:t xml:space="preserve"> </w:t>
      </w:r>
      <w:r w:rsidR="00B003D8">
        <w:t>members of</w:t>
      </w:r>
      <w:r>
        <w:rPr>
          <w:spacing w:val="-3"/>
        </w:rPr>
        <w:t xml:space="preserve"> </w:t>
      </w:r>
      <w:r>
        <w:t>the</w:t>
      </w:r>
      <w:r>
        <w:rPr>
          <w:spacing w:val="-3"/>
        </w:rPr>
        <w:t xml:space="preserve"> </w:t>
      </w:r>
      <w:r>
        <w:t>Graduate</w:t>
      </w:r>
      <w:r>
        <w:rPr>
          <w:spacing w:val="-3"/>
        </w:rPr>
        <w:t xml:space="preserve"> </w:t>
      </w:r>
      <w:r>
        <w:t xml:space="preserve">Committee and/or Graduate Admissions Committee, and examiners for the Ph.D. Preliminary </w:t>
      </w:r>
      <w:r>
        <w:rPr>
          <w:spacing w:val="-2"/>
        </w:rPr>
        <w:t>Examinations.</w:t>
      </w:r>
    </w:p>
    <w:p w14:paraId="47DC7AD7" w14:textId="77777777" w:rsidR="00D56CEE" w:rsidRDefault="00784ED3">
      <w:pPr>
        <w:pStyle w:val="Heading2"/>
        <w:spacing w:before="273"/>
        <w:rPr>
          <w:u w:val="none"/>
        </w:rPr>
      </w:pPr>
      <w:r>
        <w:t xml:space="preserve">Full Graduate Faculty </w:t>
      </w:r>
      <w:r>
        <w:rPr>
          <w:spacing w:val="-2"/>
        </w:rPr>
        <w:t>Membership</w:t>
      </w:r>
    </w:p>
    <w:p w14:paraId="70615242" w14:textId="77777777" w:rsidR="00D56CEE" w:rsidRDefault="00D56CEE">
      <w:pPr>
        <w:pStyle w:val="BodyText"/>
        <w:ind w:left="0"/>
        <w:rPr>
          <w:b/>
        </w:rPr>
      </w:pPr>
    </w:p>
    <w:p w14:paraId="609DAB1B" w14:textId="5579AD64" w:rsidR="00D56CEE" w:rsidRPr="00B003D8" w:rsidRDefault="00784ED3">
      <w:pPr>
        <w:pStyle w:val="BodyText"/>
      </w:pPr>
      <w:r>
        <w:t xml:space="preserve">The tenure-track or tenured applicant </w:t>
      </w:r>
      <w:r>
        <w:rPr>
          <w:spacing w:val="-4"/>
        </w:rPr>
        <w:t>must</w:t>
      </w:r>
      <w:r w:rsidR="006D2EFC">
        <w:rPr>
          <w:spacing w:val="-4"/>
        </w:rPr>
        <w:t xml:space="preserve">, </w:t>
      </w:r>
      <w:r w:rsidR="006D2EFC" w:rsidRPr="00B003D8">
        <w:rPr>
          <w:spacing w:val="-4"/>
        </w:rPr>
        <w:t>within the past five years,</w:t>
      </w:r>
    </w:p>
    <w:p w14:paraId="4D44DA16" w14:textId="77777777" w:rsidR="00B003D8" w:rsidRPr="00B003D8" w:rsidRDefault="00784ED3" w:rsidP="00B003D8">
      <w:pPr>
        <w:pStyle w:val="ListParagraph"/>
        <w:numPr>
          <w:ilvl w:val="1"/>
          <w:numId w:val="1"/>
        </w:numPr>
        <w:tabs>
          <w:tab w:val="left" w:pos="962"/>
        </w:tabs>
        <w:spacing w:before="3" w:line="275" w:lineRule="exact"/>
        <w:rPr>
          <w:rFonts w:ascii="Symbol" w:hAnsi="Symbol"/>
          <w:sz w:val="19"/>
        </w:rPr>
      </w:pPr>
      <w:r>
        <w:rPr>
          <w:sz w:val="24"/>
        </w:rPr>
        <w:t>have</w:t>
      </w:r>
      <w:r>
        <w:rPr>
          <w:spacing w:val="-1"/>
          <w:sz w:val="24"/>
        </w:rPr>
        <w:t xml:space="preserve"> </w:t>
      </w:r>
      <w:r>
        <w:rPr>
          <w:sz w:val="24"/>
        </w:rPr>
        <w:t>published a scholarly</w:t>
      </w:r>
      <w:r>
        <w:rPr>
          <w:spacing w:val="-1"/>
          <w:sz w:val="24"/>
        </w:rPr>
        <w:t xml:space="preserve"> </w:t>
      </w:r>
      <w:r>
        <w:rPr>
          <w:sz w:val="24"/>
        </w:rPr>
        <w:t>or creative</w:t>
      </w:r>
      <w:r>
        <w:rPr>
          <w:spacing w:val="-1"/>
          <w:sz w:val="24"/>
        </w:rPr>
        <w:t xml:space="preserve"> </w:t>
      </w:r>
      <w:r>
        <w:rPr>
          <w:b/>
          <w:sz w:val="24"/>
        </w:rPr>
        <w:t>book</w:t>
      </w:r>
      <w:r>
        <w:rPr>
          <w:b/>
          <w:spacing w:val="-2"/>
          <w:sz w:val="24"/>
        </w:rPr>
        <w:t xml:space="preserve"> </w:t>
      </w:r>
      <w:r>
        <w:rPr>
          <w:sz w:val="24"/>
        </w:rPr>
        <w:t xml:space="preserve">requiring independent review; </w:t>
      </w:r>
      <w:r>
        <w:rPr>
          <w:spacing w:val="-2"/>
          <w:sz w:val="24"/>
          <w:u w:val="single"/>
        </w:rPr>
        <w:t>and/or</w:t>
      </w:r>
      <w:r w:rsidR="00B003D8">
        <w:rPr>
          <w:spacing w:val="-2"/>
          <w:sz w:val="24"/>
          <w:u w:val="single"/>
        </w:rPr>
        <w:t xml:space="preserve"> </w:t>
      </w:r>
    </w:p>
    <w:p w14:paraId="0D014A80" w14:textId="77777777" w:rsidR="00B003D8" w:rsidRPr="00B003D8" w:rsidRDefault="00784ED3" w:rsidP="00B003D8">
      <w:pPr>
        <w:pStyle w:val="ListParagraph"/>
        <w:numPr>
          <w:ilvl w:val="1"/>
          <w:numId w:val="1"/>
        </w:numPr>
        <w:tabs>
          <w:tab w:val="left" w:pos="962"/>
        </w:tabs>
        <w:spacing w:before="3" w:line="275" w:lineRule="exact"/>
        <w:rPr>
          <w:rFonts w:ascii="Symbol" w:hAnsi="Symbol"/>
          <w:sz w:val="19"/>
        </w:rPr>
      </w:pPr>
      <w:r w:rsidRPr="00B003D8">
        <w:rPr>
          <w:sz w:val="24"/>
        </w:rPr>
        <w:t>have</w:t>
      </w:r>
      <w:r w:rsidRPr="00B003D8">
        <w:rPr>
          <w:spacing w:val="-3"/>
          <w:sz w:val="24"/>
        </w:rPr>
        <w:t xml:space="preserve"> </w:t>
      </w:r>
      <w:r w:rsidRPr="00B003D8">
        <w:rPr>
          <w:sz w:val="24"/>
        </w:rPr>
        <w:t>published</w:t>
      </w:r>
      <w:r w:rsidRPr="00B003D8">
        <w:rPr>
          <w:spacing w:val="-3"/>
          <w:sz w:val="24"/>
        </w:rPr>
        <w:t xml:space="preserve"> </w:t>
      </w:r>
      <w:r w:rsidRPr="00B003D8">
        <w:rPr>
          <w:sz w:val="24"/>
        </w:rPr>
        <w:t>at</w:t>
      </w:r>
      <w:r w:rsidRPr="00B003D8">
        <w:rPr>
          <w:spacing w:val="-3"/>
          <w:sz w:val="24"/>
        </w:rPr>
        <w:t xml:space="preserve"> </w:t>
      </w:r>
      <w:r w:rsidRPr="00B003D8">
        <w:rPr>
          <w:sz w:val="24"/>
        </w:rPr>
        <w:t>least</w:t>
      </w:r>
      <w:r w:rsidRPr="00B003D8">
        <w:rPr>
          <w:spacing w:val="-4"/>
          <w:sz w:val="24"/>
        </w:rPr>
        <w:t xml:space="preserve"> </w:t>
      </w:r>
      <w:r w:rsidRPr="00B003D8">
        <w:rPr>
          <w:b/>
          <w:sz w:val="24"/>
        </w:rPr>
        <w:t>two</w:t>
      </w:r>
      <w:r w:rsidRPr="00B003D8">
        <w:rPr>
          <w:b/>
          <w:spacing w:val="-3"/>
          <w:sz w:val="24"/>
        </w:rPr>
        <w:t xml:space="preserve"> </w:t>
      </w:r>
      <w:r w:rsidRPr="00B003D8">
        <w:rPr>
          <w:b/>
          <w:sz w:val="24"/>
        </w:rPr>
        <w:t>articles</w:t>
      </w:r>
      <w:r w:rsidRPr="00B003D8">
        <w:rPr>
          <w:b/>
          <w:spacing w:val="-4"/>
          <w:sz w:val="24"/>
        </w:rPr>
        <w:t xml:space="preserve"> </w:t>
      </w:r>
      <w:r w:rsidRPr="00B003D8">
        <w:rPr>
          <w:sz w:val="24"/>
        </w:rPr>
        <w:t>in</w:t>
      </w:r>
      <w:r w:rsidRPr="00B003D8">
        <w:rPr>
          <w:spacing w:val="-3"/>
          <w:sz w:val="24"/>
        </w:rPr>
        <w:t xml:space="preserve"> </w:t>
      </w:r>
      <w:r w:rsidRPr="00B003D8">
        <w:rPr>
          <w:sz w:val="24"/>
        </w:rPr>
        <w:t>a</w:t>
      </w:r>
      <w:r w:rsidRPr="00B003D8">
        <w:rPr>
          <w:spacing w:val="-3"/>
          <w:sz w:val="24"/>
        </w:rPr>
        <w:t xml:space="preserve"> </w:t>
      </w:r>
      <w:r w:rsidRPr="00B003D8">
        <w:rPr>
          <w:sz w:val="24"/>
        </w:rPr>
        <w:t>peer-reviewed</w:t>
      </w:r>
      <w:r w:rsidRPr="00B003D8">
        <w:rPr>
          <w:spacing w:val="-3"/>
          <w:sz w:val="24"/>
        </w:rPr>
        <w:t xml:space="preserve"> </w:t>
      </w:r>
      <w:r w:rsidRPr="00B003D8">
        <w:rPr>
          <w:sz w:val="24"/>
        </w:rPr>
        <w:t>academic</w:t>
      </w:r>
      <w:r w:rsidRPr="00B003D8">
        <w:rPr>
          <w:spacing w:val="-3"/>
          <w:sz w:val="24"/>
        </w:rPr>
        <w:t xml:space="preserve"> </w:t>
      </w:r>
      <w:r w:rsidRPr="00B003D8">
        <w:rPr>
          <w:sz w:val="24"/>
        </w:rPr>
        <w:t>journal</w:t>
      </w:r>
      <w:r w:rsidRPr="00B003D8">
        <w:rPr>
          <w:spacing w:val="-3"/>
          <w:sz w:val="24"/>
        </w:rPr>
        <w:t xml:space="preserve"> </w:t>
      </w:r>
      <w:r w:rsidRPr="00B003D8">
        <w:rPr>
          <w:sz w:val="24"/>
        </w:rPr>
        <w:t>or</w:t>
      </w:r>
      <w:r w:rsidRPr="00B003D8">
        <w:rPr>
          <w:spacing w:val="-3"/>
          <w:sz w:val="24"/>
        </w:rPr>
        <w:t xml:space="preserve"> </w:t>
      </w:r>
      <w:r w:rsidRPr="00B003D8">
        <w:rPr>
          <w:sz w:val="24"/>
        </w:rPr>
        <w:t>chapters</w:t>
      </w:r>
      <w:r w:rsidRPr="00B003D8">
        <w:rPr>
          <w:spacing w:val="-4"/>
          <w:sz w:val="24"/>
        </w:rPr>
        <w:t xml:space="preserve"> </w:t>
      </w:r>
      <w:r w:rsidRPr="00B003D8">
        <w:rPr>
          <w:sz w:val="24"/>
        </w:rPr>
        <w:t xml:space="preserve">or creative entries in edited collections requiring independent review; </w:t>
      </w:r>
      <w:r w:rsidR="006D2EFC" w:rsidRPr="00B003D8">
        <w:rPr>
          <w:sz w:val="24"/>
          <w:u w:val="single"/>
        </w:rPr>
        <w:t>or</w:t>
      </w:r>
    </w:p>
    <w:p w14:paraId="76938DF7" w14:textId="2748F886" w:rsidR="00D56CEE" w:rsidRPr="00B003D8" w:rsidRDefault="00784ED3" w:rsidP="00B003D8">
      <w:pPr>
        <w:pStyle w:val="ListParagraph"/>
        <w:numPr>
          <w:ilvl w:val="1"/>
          <w:numId w:val="1"/>
        </w:numPr>
        <w:tabs>
          <w:tab w:val="left" w:pos="962"/>
        </w:tabs>
        <w:spacing w:before="3" w:line="275" w:lineRule="exact"/>
        <w:rPr>
          <w:rFonts w:ascii="Symbol" w:hAnsi="Symbol"/>
          <w:sz w:val="19"/>
        </w:rPr>
      </w:pPr>
      <w:r w:rsidRPr="00B003D8">
        <w:rPr>
          <w:sz w:val="24"/>
        </w:rPr>
        <w:t>have</w:t>
      </w:r>
      <w:r w:rsidRPr="00B003D8">
        <w:rPr>
          <w:spacing w:val="-3"/>
          <w:sz w:val="24"/>
        </w:rPr>
        <w:t xml:space="preserve"> </w:t>
      </w:r>
      <w:r w:rsidRPr="00B003D8">
        <w:rPr>
          <w:sz w:val="24"/>
        </w:rPr>
        <w:t>presented</w:t>
      </w:r>
      <w:r w:rsidRPr="00B003D8">
        <w:rPr>
          <w:spacing w:val="-3"/>
          <w:sz w:val="24"/>
        </w:rPr>
        <w:t xml:space="preserve"> </w:t>
      </w:r>
      <w:r w:rsidRPr="00B003D8">
        <w:rPr>
          <w:sz w:val="24"/>
        </w:rPr>
        <w:t>scholarly</w:t>
      </w:r>
      <w:r w:rsidRPr="00B003D8">
        <w:rPr>
          <w:spacing w:val="-3"/>
          <w:sz w:val="24"/>
        </w:rPr>
        <w:t xml:space="preserve"> </w:t>
      </w:r>
      <w:r w:rsidRPr="00B003D8">
        <w:rPr>
          <w:sz w:val="24"/>
        </w:rPr>
        <w:t>papers</w:t>
      </w:r>
      <w:r w:rsidRPr="00B003D8">
        <w:rPr>
          <w:spacing w:val="-4"/>
          <w:sz w:val="24"/>
        </w:rPr>
        <w:t xml:space="preserve"> </w:t>
      </w:r>
      <w:r w:rsidRPr="00B003D8">
        <w:rPr>
          <w:sz w:val="24"/>
        </w:rPr>
        <w:t>at</w:t>
      </w:r>
      <w:r w:rsidRPr="00B003D8">
        <w:rPr>
          <w:spacing w:val="-3"/>
          <w:sz w:val="24"/>
        </w:rPr>
        <w:t xml:space="preserve"> </w:t>
      </w:r>
      <w:r w:rsidRPr="00B003D8">
        <w:rPr>
          <w:b/>
          <w:sz w:val="24"/>
        </w:rPr>
        <w:t>two</w:t>
      </w:r>
      <w:r w:rsidRPr="00B003D8">
        <w:rPr>
          <w:b/>
          <w:spacing w:val="-3"/>
          <w:sz w:val="24"/>
        </w:rPr>
        <w:t xml:space="preserve"> </w:t>
      </w:r>
      <w:r w:rsidRPr="00B003D8">
        <w:rPr>
          <w:b/>
          <w:sz w:val="24"/>
        </w:rPr>
        <w:t>academic</w:t>
      </w:r>
      <w:r w:rsidRPr="00B003D8">
        <w:rPr>
          <w:b/>
          <w:spacing w:val="-3"/>
          <w:sz w:val="24"/>
        </w:rPr>
        <w:t xml:space="preserve"> </w:t>
      </w:r>
      <w:r w:rsidRPr="00B003D8">
        <w:rPr>
          <w:b/>
          <w:sz w:val="24"/>
        </w:rPr>
        <w:t>conferences</w:t>
      </w:r>
      <w:r w:rsidRPr="00B003D8">
        <w:rPr>
          <w:b/>
          <w:spacing w:val="-4"/>
          <w:sz w:val="24"/>
        </w:rPr>
        <w:t xml:space="preserve"> </w:t>
      </w:r>
      <w:r w:rsidRPr="00B003D8">
        <w:rPr>
          <w:sz w:val="24"/>
        </w:rPr>
        <w:t>(at</w:t>
      </w:r>
      <w:r w:rsidRPr="00B003D8">
        <w:rPr>
          <w:spacing w:val="-3"/>
          <w:sz w:val="24"/>
        </w:rPr>
        <w:t xml:space="preserve"> </w:t>
      </w:r>
      <w:r w:rsidRPr="00B003D8">
        <w:rPr>
          <w:sz w:val="24"/>
        </w:rPr>
        <w:t>least</w:t>
      </w:r>
      <w:r w:rsidRPr="00B003D8">
        <w:rPr>
          <w:spacing w:val="-3"/>
          <w:sz w:val="24"/>
        </w:rPr>
        <w:t xml:space="preserve"> </w:t>
      </w:r>
      <w:r w:rsidRPr="00B003D8">
        <w:rPr>
          <w:sz w:val="24"/>
        </w:rPr>
        <w:t>one</w:t>
      </w:r>
      <w:r w:rsidR="002A4C53" w:rsidRPr="00B003D8">
        <w:rPr>
          <w:sz w:val="24"/>
        </w:rPr>
        <w:t xml:space="preserve"> of which</w:t>
      </w:r>
      <w:r w:rsidRPr="00B003D8">
        <w:rPr>
          <w:spacing w:val="-3"/>
          <w:sz w:val="24"/>
        </w:rPr>
        <w:t xml:space="preserve"> </w:t>
      </w:r>
      <w:r w:rsidRPr="00B003D8">
        <w:rPr>
          <w:sz w:val="24"/>
        </w:rPr>
        <w:t>must</w:t>
      </w:r>
      <w:r w:rsidRPr="00B003D8">
        <w:rPr>
          <w:spacing w:val="-3"/>
          <w:sz w:val="24"/>
        </w:rPr>
        <w:t xml:space="preserve"> </w:t>
      </w:r>
      <w:r w:rsidRPr="00B003D8">
        <w:rPr>
          <w:sz w:val="24"/>
        </w:rPr>
        <w:t>be</w:t>
      </w:r>
      <w:r w:rsidRPr="00B003D8">
        <w:rPr>
          <w:spacing w:val="-3"/>
          <w:sz w:val="24"/>
        </w:rPr>
        <w:t xml:space="preserve"> </w:t>
      </w:r>
      <w:r w:rsidRPr="00B003D8">
        <w:rPr>
          <w:sz w:val="24"/>
        </w:rPr>
        <w:t xml:space="preserve">a national or international academic conference); </w:t>
      </w:r>
      <w:r w:rsidR="006D2EFC" w:rsidRPr="004A67FE">
        <w:rPr>
          <w:sz w:val="24"/>
          <w:u w:val="single"/>
        </w:rPr>
        <w:t>or</w:t>
      </w:r>
      <w:r w:rsidR="006D2EFC" w:rsidRPr="00B003D8">
        <w:rPr>
          <w:sz w:val="24"/>
        </w:rPr>
        <w:t xml:space="preserve"> have presented at one conference and have published at least one peer-reviewed submission</w:t>
      </w:r>
      <w:r w:rsidR="004A67FE">
        <w:rPr>
          <w:sz w:val="24"/>
        </w:rPr>
        <w:t xml:space="preserve"> as</w:t>
      </w:r>
      <w:r w:rsidR="006D2EFC" w:rsidRPr="00B003D8">
        <w:rPr>
          <w:sz w:val="24"/>
        </w:rPr>
        <w:t xml:space="preserve"> described immediately above; </w:t>
      </w:r>
      <w:r w:rsidRPr="00B003D8">
        <w:rPr>
          <w:sz w:val="24"/>
          <w:u w:val="single"/>
        </w:rPr>
        <w:t>and</w:t>
      </w:r>
    </w:p>
    <w:p w14:paraId="2164F52B" w14:textId="1CB6E5F3" w:rsidR="00D56CEE" w:rsidRPr="003B4B73" w:rsidRDefault="00784ED3" w:rsidP="003B4B73">
      <w:pPr>
        <w:pStyle w:val="ListParagraph"/>
        <w:numPr>
          <w:ilvl w:val="1"/>
          <w:numId w:val="1"/>
        </w:numPr>
        <w:tabs>
          <w:tab w:val="left" w:pos="962"/>
        </w:tabs>
        <w:spacing w:before="5" w:line="237" w:lineRule="auto"/>
        <w:ind w:right="583"/>
        <w:rPr>
          <w:rFonts w:ascii="Symbol" w:hAnsi="Symbol"/>
          <w:sz w:val="19"/>
        </w:rPr>
        <w:sectPr w:rsidR="00D56CEE" w:rsidRPr="003B4B73">
          <w:type w:val="continuous"/>
          <w:pgSz w:w="12240" w:h="15840"/>
          <w:pgMar w:top="1380" w:right="1360" w:bottom="280" w:left="1200" w:header="720" w:footer="720" w:gutter="0"/>
          <w:cols w:space="720"/>
        </w:sectPr>
      </w:pPr>
      <w:r>
        <w:rPr>
          <w:sz w:val="24"/>
        </w:rPr>
        <w:t>submit</w:t>
      </w:r>
      <w:r>
        <w:rPr>
          <w:spacing w:val="-3"/>
          <w:sz w:val="24"/>
        </w:rPr>
        <w:t xml:space="preserve"> </w:t>
      </w:r>
      <w:r w:rsidR="0016084A" w:rsidRPr="00DB5073">
        <w:rPr>
          <w:spacing w:val="-3"/>
          <w:sz w:val="24"/>
        </w:rPr>
        <w:t xml:space="preserve">either in Faculty Success or in one of the attachments to the application </w:t>
      </w:r>
      <w:r>
        <w:rPr>
          <w:sz w:val="24"/>
        </w:rPr>
        <w:t>a</w:t>
      </w:r>
      <w:r>
        <w:rPr>
          <w:spacing w:val="-4"/>
          <w:sz w:val="24"/>
        </w:rPr>
        <w:t xml:space="preserve"> </w:t>
      </w:r>
      <w:r>
        <w:rPr>
          <w:b/>
          <w:sz w:val="24"/>
        </w:rPr>
        <w:t>brief</w:t>
      </w:r>
      <w:r>
        <w:rPr>
          <w:b/>
          <w:spacing w:val="-3"/>
          <w:sz w:val="24"/>
        </w:rPr>
        <w:t xml:space="preserve"> </w:t>
      </w:r>
      <w:r>
        <w:rPr>
          <w:b/>
          <w:sz w:val="24"/>
        </w:rPr>
        <w:t>description</w:t>
      </w:r>
      <w:r>
        <w:rPr>
          <w:b/>
          <w:spacing w:val="-4"/>
          <w:sz w:val="24"/>
        </w:rPr>
        <w:t xml:space="preserve"> </w:t>
      </w:r>
      <w:r>
        <w:rPr>
          <w:sz w:val="24"/>
        </w:rPr>
        <w:t>of</w:t>
      </w:r>
      <w:r>
        <w:rPr>
          <w:spacing w:val="-3"/>
          <w:sz w:val="24"/>
        </w:rPr>
        <w:t xml:space="preserve"> </w:t>
      </w:r>
      <w:r>
        <w:rPr>
          <w:sz w:val="24"/>
        </w:rPr>
        <w:t>short-term</w:t>
      </w:r>
      <w:r>
        <w:rPr>
          <w:spacing w:val="-3"/>
          <w:sz w:val="24"/>
        </w:rPr>
        <w:t xml:space="preserve"> </w:t>
      </w:r>
      <w:r>
        <w:rPr>
          <w:sz w:val="24"/>
        </w:rPr>
        <w:t>and</w:t>
      </w:r>
      <w:r>
        <w:rPr>
          <w:spacing w:val="-3"/>
          <w:sz w:val="24"/>
        </w:rPr>
        <w:t xml:space="preserve"> </w:t>
      </w:r>
      <w:r>
        <w:rPr>
          <w:sz w:val="24"/>
        </w:rPr>
        <w:t>long-term</w:t>
      </w:r>
      <w:r>
        <w:rPr>
          <w:spacing w:val="-3"/>
          <w:sz w:val="24"/>
        </w:rPr>
        <w:t xml:space="preserve"> </w:t>
      </w:r>
      <w:r>
        <w:rPr>
          <w:sz w:val="24"/>
        </w:rPr>
        <w:t>research</w:t>
      </w:r>
      <w:r>
        <w:rPr>
          <w:spacing w:val="-3"/>
          <w:sz w:val="24"/>
        </w:rPr>
        <w:t xml:space="preserve"> </w:t>
      </w:r>
      <w:r>
        <w:rPr>
          <w:sz w:val="24"/>
        </w:rPr>
        <w:t>goals</w:t>
      </w:r>
      <w:r>
        <w:rPr>
          <w:spacing w:val="-4"/>
          <w:sz w:val="24"/>
        </w:rPr>
        <w:t xml:space="preserve"> </w:t>
      </w:r>
      <w:r>
        <w:rPr>
          <w:sz w:val="24"/>
        </w:rPr>
        <w:t>(less</w:t>
      </w:r>
      <w:r>
        <w:rPr>
          <w:spacing w:val="-4"/>
          <w:sz w:val="24"/>
        </w:rPr>
        <w:t xml:space="preserve"> </w:t>
      </w:r>
      <w:r>
        <w:rPr>
          <w:sz w:val="24"/>
        </w:rPr>
        <w:t>than</w:t>
      </w:r>
      <w:r>
        <w:rPr>
          <w:spacing w:val="-3"/>
          <w:sz w:val="24"/>
        </w:rPr>
        <w:t xml:space="preserve"> </w:t>
      </w:r>
      <w:r>
        <w:rPr>
          <w:sz w:val="24"/>
        </w:rPr>
        <w:t xml:space="preserve">500 </w:t>
      </w:r>
      <w:r>
        <w:rPr>
          <w:spacing w:val="-2"/>
          <w:sz w:val="24"/>
        </w:rPr>
        <w:t>words).</w:t>
      </w:r>
    </w:p>
    <w:p w14:paraId="391E2A38" w14:textId="4AC71446" w:rsidR="00D56CEE" w:rsidRDefault="00784ED3" w:rsidP="003B4B73">
      <w:pPr>
        <w:pStyle w:val="BodyText"/>
        <w:spacing w:before="62"/>
        <w:ind w:left="288" w:right="331"/>
      </w:pPr>
      <w:r>
        <w:lastRenderedPageBreak/>
        <w:t xml:space="preserve">Applicants will need to </w:t>
      </w:r>
      <w:r w:rsidR="006D2EFC" w:rsidRPr="00DB5073">
        <w:rPr>
          <w:bCs/>
        </w:rPr>
        <w:t>have documented their</w:t>
      </w:r>
      <w:r w:rsidR="006D2EFC" w:rsidRPr="00DB5073">
        <w:rPr>
          <w:bCs/>
          <w:i/>
          <w:iCs/>
        </w:rPr>
        <w:t xml:space="preserve"> </w:t>
      </w:r>
      <w:r>
        <w:rPr>
          <w:b/>
        </w:rPr>
        <w:t xml:space="preserve">evidence </w:t>
      </w:r>
      <w:r>
        <w:t>of Research, Creative, or other Scholarly Activities</w:t>
      </w:r>
      <w:r w:rsidR="006D2EFC">
        <w:t xml:space="preserve"> </w:t>
      </w:r>
      <w:r w:rsidR="006D2EFC" w:rsidRPr="00DB5073">
        <w:t>in Faculty Success for the benefit of the department chair</w:t>
      </w:r>
      <w:r w:rsidR="003B4B73" w:rsidRPr="00DB5073">
        <w:t>,</w:t>
      </w:r>
      <w:r w:rsidR="006D2EFC" w:rsidRPr="00DB5073">
        <w:t xml:space="preserve"> who is charged with preparing their recommendation.</w:t>
      </w:r>
      <w:r w:rsidR="00DB5073">
        <w:rPr>
          <w:spacing w:val="40"/>
        </w:rPr>
        <w:t xml:space="preserve"> </w:t>
      </w:r>
      <w:r w:rsidR="001030D4" w:rsidRPr="00DB5073">
        <w:t>They will submit the same form through Dynamic Forms that applicants</w:t>
      </w:r>
      <w:r w:rsidR="0016084A" w:rsidRPr="00DB5073">
        <w:t xml:space="preserve"> for graduate teaching membership</w:t>
      </w:r>
      <w:r w:rsidR="001030D4" w:rsidRPr="00DB5073">
        <w:t xml:space="preserve"> use but will also have an opportunity to attach as many as three files to either foreground </w:t>
      </w:r>
      <w:r w:rsidR="0016084A" w:rsidRPr="00DB5073">
        <w:t xml:space="preserve">their strongest accomplishments </w:t>
      </w:r>
      <w:r w:rsidR="001030D4" w:rsidRPr="00DB5073">
        <w:t xml:space="preserve">or provide tangible evidence of activity that may not have been </w:t>
      </w:r>
      <w:r w:rsidR="0016084A" w:rsidRPr="00DB5073">
        <w:t>evident</w:t>
      </w:r>
      <w:r w:rsidR="001030D4" w:rsidRPr="00DB5073">
        <w:t xml:space="preserve"> in their Faculty Success profiles (e.g., letters of acceptance from editors; cover pages and TOCs from proofs of forthcoming publications). </w:t>
      </w:r>
      <w:r w:rsidR="001030D4">
        <w:t xml:space="preserve">The chair’s recommendation letter is routed </w:t>
      </w:r>
      <w:r w:rsidR="00D62264" w:rsidRPr="00DB5073">
        <w:t xml:space="preserve">through Dynamic Forms </w:t>
      </w:r>
      <w:r w:rsidR="001030D4">
        <w:t xml:space="preserve">first to the </w:t>
      </w:r>
      <w:r>
        <w:t>Director of Graduate Studies</w:t>
      </w:r>
      <w:r w:rsidR="00DB5073" w:rsidRPr="00DB5073">
        <w:t>,</w:t>
      </w:r>
      <w:r w:rsidRPr="00DB5073">
        <w:t xml:space="preserve"> </w:t>
      </w:r>
      <w:r>
        <w:t>and</w:t>
      </w:r>
      <w:r w:rsidR="001030D4">
        <w:t xml:space="preserve"> then to the two reviewing bodies in</w:t>
      </w:r>
      <w:r>
        <w:t xml:space="preserve"> CGS</w:t>
      </w:r>
      <w:r w:rsidR="003B4B73">
        <w:t>.</w:t>
      </w:r>
      <w:r>
        <w:t xml:space="preserve"> </w:t>
      </w:r>
    </w:p>
    <w:p w14:paraId="554677A4" w14:textId="77777777" w:rsidR="00D56CEE" w:rsidRDefault="00D56CEE">
      <w:pPr>
        <w:pStyle w:val="BodyText"/>
        <w:spacing w:before="2"/>
        <w:ind w:left="0"/>
      </w:pPr>
    </w:p>
    <w:p w14:paraId="0B68AB7E" w14:textId="77777777" w:rsidR="00D56CEE" w:rsidRDefault="00784ED3">
      <w:pPr>
        <w:pStyle w:val="BodyText"/>
        <w:spacing w:line="237" w:lineRule="auto"/>
        <w:ind w:right="147"/>
      </w:pPr>
      <w:r>
        <w:t>In</w:t>
      </w:r>
      <w:r>
        <w:rPr>
          <w:spacing w:val="-3"/>
        </w:rPr>
        <w:t xml:space="preserve"> </w:t>
      </w:r>
      <w:r>
        <w:t>all</w:t>
      </w:r>
      <w:r>
        <w:rPr>
          <w:spacing w:val="-3"/>
        </w:rPr>
        <w:t xml:space="preserve"> </w:t>
      </w:r>
      <w:r>
        <w:t>cases,</w:t>
      </w:r>
      <w:r>
        <w:rPr>
          <w:spacing w:val="-3"/>
        </w:rPr>
        <w:t xml:space="preserve"> </w:t>
      </w:r>
      <w:r>
        <w:t>the</w:t>
      </w:r>
      <w:r>
        <w:rPr>
          <w:spacing w:val="-4"/>
        </w:rPr>
        <w:t xml:space="preserve"> </w:t>
      </w:r>
      <w:r>
        <w:t>burden</w:t>
      </w:r>
      <w:r>
        <w:rPr>
          <w:spacing w:val="-3"/>
        </w:rPr>
        <w:t xml:space="preserve"> </w:t>
      </w:r>
      <w:r>
        <w:t>of</w:t>
      </w:r>
      <w:r>
        <w:rPr>
          <w:spacing w:val="-3"/>
        </w:rPr>
        <w:t xml:space="preserve"> </w:t>
      </w:r>
      <w:r>
        <w:t>evidence</w:t>
      </w:r>
      <w:r>
        <w:rPr>
          <w:spacing w:val="-4"/>
        </w:rPr>
        <w:t xml:space="preserve"> </w:t>
      </w:r>
      <w:r>
        <w:t>rests</w:t>
      </w:r>
      <w:r>
        <w:rPr>
          <w:spacing w:val="-3"/>
        </w:rPr>
        <w:t xml:space="preserve"> </w:t>
      </w:r>
      <w:r>
        <w:t>upon</w:t>
      </w:r>
      <w:r>
        <w:rPr>
          <w:spacing w:val="-3"/>
        </w:rPr>
        <w:t xml:space="preserve"> </w:t>
      </w:r>
      <w:r>
        <w:t>the</w:t>
      </w:r>
      <w:r>
        <w:rPr>
          <w:spacing w:val="-4"/>
        </w:rPr>
        <w:t xml:space="preserve"> </w:t>
      </w:r>
      <w:r>
        <w:t>applicant</w:t>
      </w:r>
      <w:r>
        <w:rPr>
          <w:spacing w:val="-3"/>
        </w:rPr>
        <w:t xml:space="preserve"> </w:t>
      </w:r>
      <w:r>
        <w:t>to</w:t>
      </w:r>
      <w:r>
        <w:rPr>
          <w:spacing w:val="-3"/>
        </w:rPr>
        <w:t xml:space="preserve"> </w:t>
      </w:r>
      <w:r>
        <w:t>prove</w:t>
      </w:r>
      <w:r>
        <w:rPr>
          <w:spacing w:val="-4"/>
        </w:rPr>
        <w:t xml:space="preserve"> </w:t>
      </w:r>
      <w:r>
        <w:t>the</w:t>
      </w:r>
      <w:r>
        <w:rPr>
          <w:spacing w:val="-4"/>
        </w:rPr>
        <w:t xml:space="preserve"> </w:t>
      </w:r>
      <w:r>
        <w:t>rigor</w:t>
      </w:r>
      <w:r>
        <w:rPr>
          <w:spacing w:val="-3"/>
        </w:rPr>
        <w:t xml:space="preserve"> </w:t>
      </w:r>
      <w:r>
        <w:t>and</w:t>
      </w:r>
      <w:r>
        <w:rPr>
          <w:spacing w:val="-3"/>
        </w:rPr>
        <w:t xml:space="preserve"> </w:t>
      </w:r>
      <w:r>
        <w:t>peer-reviewed status of the scholarly and creative publications and activities.</w:t>
      </w:r>
    </w:p>
    <w:p w14:paraId="4987BD3E" w14:textId="77777777" w:rsidR="00D56CEE" w:rsidRDefault="00D56CEE">
      <w:pPr>
        <w:pStyle w:val="BodyText"/>
        <w:spacing w:before="1"/>
        <w:ind w:left="0"/>
      </w:pPr>
    </w:p>
    <w:p w14:paraId="7773BD66" w14:textId="570A5295" w:rsidR="00D56CEE" w:rsidRPr="00DB5073" w:rsidRDefault="00784ED3">
      <w:pPr>
        <w:pStyle w:val="BodyText"/>
        <w:ind w:right="147"/>
      </w:pPr>
      <w:r>
        <w:t>Fulfillment</w:t>
      </w:r>
      <w:r>
        <w:rPr>
          <w:spacing w:val="-1"/>
        </w:rPr>
        <w:t xml:space="preserve"> </w:t>
      </w:r>
      <w:r>
        <w:t>of</w:t>
      </w:r>
      <w:r>
        <w:rPr>
          <w:spacing w:val="-1"/>
        </w:rPr>
        <w:t xml:space="preserve"> </w:t>
      </w:r>
      <w:r>
        <w:t>the</w:t>
      </w:r>
      <w:r>
        <w:rPr>
          <w:spacing w:val="-2"/>
        </w:rPr>
        <w:t xml:space="preserve"> </w:t>
      </w:r>
      <w:r>
        <w:t>criteria</w:t>
      </w:r>
      <w:r>
        <w:rPr>
          <w:spacing w:val="-2"/>
        </w:rPr>
        <w:t xml:space="preserve"> </w:t>
      </w:r>
      <w:r>
        <w:t>and</w:t>
      </w:r>
      <w:r>
        <w:rPr>
          <w:spacing w:val="-1"/>
        </w:rPr>
        <w:t xml:space="preserve"> </w:t>
      </w:r>
      <w:r>
        <w:t>approval</w:t>
      </w:r>
      <w:r>
        <w:rPr>
          <w:spacing w:val="-2"/>
        </w:rPr>
        <w:t xml:space="preserve"> </w:t>
      </w:r>
      <w:r>
        <w:t>will</w:t>
      </w:r>
      <w:r>
        <w:rPr>
          <w:spacing w:val="-1"/>
        </w:rPr>
        <w:t xml:space="preserve"> </w:t>
      </w:r>
      <w:r>
        <w:t>qualify</w:t>
      </w:r>
      <w:r>
        <w:rPr>
          <w:spacing w:val="-1"/>
        </w:rPr>
        <w:t xml:space="preserve"> </w:t>
      </w:r>
      <w:r>
        <w:t>the</w:t>
      </w:r>
      <w:r>
        <w:rPr>
          <w:spacing w:val="-2"/>
        </w:rPr>
        <w:t xml:space="preserve"> </w:t>
      </w:r>
      <w:r>
        <w:t>applicant</w:t>
      </w:r>
      <w:r>
        <w:rPr>
          <w:spacing w:val="-1"/>
        </w:rPr>
        <w:t xml:space="preserve"> </w:t>
      </w:r>
      <w:r>
        <w:t>for</w:t>
      </w:r>
      <w:r>
        <w:rPr>
          <w:spacing w:val="-1"/>
        </w:rPr>
        <w:t xml:space="preserve"> </w:t>
      </w:r>
      <w:r>
        <w:t>teaching</w:t>
      </w:r>
      <w:r>
        <w:rPr>
          <w:spacing w:val="-2"/>
        </w:rPr>
        <w:t xml:space="preserve"> </w:t>
      </w:r>
      <w:r>
        <w:t>6000</w:t>
      </w:r>
      <w:r w:rsidR="00DB5073">
        <w:t xml:space="preserve"> and </w:t>
      </w:r>
      <w:r>
        <w:t>7000 level graduate courses</w:t>
      </w:r>
      <w:r w:rsidRPr="00DB5073">
        <w:t xml:space="preserve"> </w:t>
      </w:r>
      <w:r>
        <w:t>as well as directing graduate portfolios, theses, and dissertations, serving as a reader for graduate portfolios, theses, and dissertations,</w:t>
      </w:r>
      <w:r>
        <w:rPr>
          <w:spacing w:val="-3"/>
        </w:rPr>
        <w:t xml:space="preserve"> </w:t>
      </w:r>
      <w:r>
        <w:t>serving</w:t>
      </w:r>
      <w:r>
        <w:rPr>
          <w:spacing w:val="-3"/>
        </w:rPr>
        <w:t xml:space="preserve"> </w:t>
      </w:r>
      <w:r>
        <w:t>as</w:t>
      </w:r>
      <w:r>
        <w:rPr>
          <w:spacing w:val="-3"/>
        </w:rPr>
        <w:t xml:space="preserve"> </w:t>
      </w:r>
      <w:r>
        <w:t>readers</w:t>
      </w:r>
      <w:r>
        <w:rPr>
          <w:spacing w:val="-3"/>
        </w:rPr>
        <w:t xml:space="preserve"> </w:t>
      </w:r>
      <w:r>
        <w:t>for</w:t>
      </w:r>
      <w:r>
        <w:rPr>
          <w:spacing w:val="-3"/>
        </w:rPr>
        <w:t xml:space="preserve"> </w:t>
      </w:r>
      <w:r w:rsidR="00DB5073">
        <w:t>graduate program awards and recognitions</w:t>
      </w:r>
      <w:r w:rsidR="00440DEA">
        <w:t>,</w:t>
      </w:r>
      <w:r>
        <w:rPr>
          <w:spacing w:val="-3"/>
        </w:rPr>
        <w:t xml:space="preserve"> </w:t>
      </w:r>
      <w:r w:rsidR="00DB5073">
        <w:t>membership</w:t>
      </w:r>
      <w:r>
        <w:rPr>
          <w:spacing w:val="-4"/>
        </w:rPr>
        <w:t xml:space="preserve"> </w:t>
      </w:r>
      <w:r>
        <w:t>on the Graduate Committee and Graduate Admissions Committee</w:t>
      </w:r>
      <w:r w:rsidR="00440DEA">
        <w:t>s</w:t>
      </w:r>
      <w:r>
        <w:t>, and as examiners for Ph.D. Preliminary Examinations</w:t>
      </w:r>
      <w:r w:rsidRPr="00DB5073">
        <w:t>.</w:t>
      </w:r>
      <w:r w:rsidR="0016084A" w:rsidRPr="00DB5073">
        <w:t xml:space="preserve"> </w:t>
      </w:r>
    </w:p>
    <w:p w14:paraId="2E35F601" w14:textId="77777777" w:rsidR="00D56CEE" w:rsidRDefault="00D56CEE">
      <w:pPr>
        <w:pStyle w:val="BodyText"/>
        <w:ind w:left="0"/>
      </w:pPr>
    </w:p>
    <w:p w14:paraId="672B5941" w14:textId="77777777" w:rsidR="00D56CEE" w:rsidRDefault="00D56CEE">
      <w:pPr>
        <w:pStyle w:val="BodyText"/>
        <w:spacing w:before="1"/>
        <w:ind w:left="0"/>
      </w:pPr>
    </w:p>
    <w:p w14:paraId="050C0B1A" w14:textId="77777777" w:rsidR="00D56CEE" w:rsidRDefault="00784ED3">
      <w:pPr>
        <w:pStyle w:val="Heading1"/>
      </w:pPr>
      <w:r>
        <w:t>Renewal</w:t>
      </w:r>
      <w:r>
        <w:rPr>
          <w:spacing w:val="-8"/>
        </w:rPr>
        <w:t xml:space="preserve"> </w:t>
      </w:r>
      <w:r>
        <w:t>of</w:t>
      </w:r>
      <w:r>
        <w:rPr>
          <w:spacing w:val="-8"/>
        </w:rPr>
        <w:t xml:space="preserve"> </w:t>
      </w:r>
      <w:r>
        <w:t>Graduate</w:t>
      </w:r>
      <w:r>
        <w:rPr>
          <w:spacing w:val="-7"/>
        </w:rPr>
        <w:t xml:space="preserve"> </w:t>
      </w:r>
      <w:r>
        <w:t>Faculty</w:t>
      </w:r>
      <w:r>
        <w:rPr>
          <w:spacing w:val="-8"/>
        </w:rPr>
        <w:t xml:space="preserve"> </w:t>
      </w:r>
      <w:r>
        <w:rPr>
          <w:spacing w:val="-2"/>
        </w:rPr>
        <w:t>Status</w:t>
      </w:r>
    </w:p>
    <w:p w14:paraId="3A129AEB" w14:textId="77777777" w:rsidR="00D56CEE" w:rsidRDefault="00784ED3">
      <w:pPr>
        <w:pStyle w:val="Heading2"/>
        <w:spacing w:before="277"/>
        <w:rPr>
          <w:u w:val="none"/>
        </w:rPr>
      </w:pPr>
      <w:r>
        <w:t>Renewal</w:t>
      </w:r>
      <w:r>
        <w:rPr>
          <w:spacing w:val="-4"/>
        </w:rPr>
        <w:t xml:space="preserve"> </w:t>
      </w:r>
      <w:r>
        <w:t>of</w:t>
      </w:r>
      <w:r>
        <w:rPr>
          <w:spacing w:val="-2"/>
        </w:rPr>
        <w:t xml:space="preserve"> </w:t>
      </w:r>
      <w:r>
        <w:t>Teaching</w:t>
      </w:r>
      <w:r>
        <w:rPr>
          <w:spacing w:val="-2"/>
        </w:rPr>
        <w:t xml:space="preserve"> </w:t>
      </w:r>
      <w:r>
        <w:t>Graduate</w:t>
      </w:r>
      <w:r>
        <w:rPr>
          <w:spacing w:val="-3"/>
        </w:rPr>
        <w:t xml:space="preserve"> </w:t>
      </w:r>
      <w:r>
        <w:t>Faculty</w:t>
      </w:r>
      <w:r>
        <w:rPr>
          <w:spacing w:val="-2"/>
        </w:rPr>
        <w:t xml:space="preserve"> </w:t>
      </w:r>
      <w:r>
        <w:t>Membership</w:t>
      </w:r>
      <w:r>
        <w:rPr>
          <w:spacing w:val="-3"/>
          <w:u w:val="none"/>
        </w:rPr>
        <w:t xml:space="preserve"> </w:t>
      </w:r>
      <w:r>
        <w:rPr>
          <w:u w:val="none"/>
        </w:rPr>
        <w:t>(every</w:t>
      </w:r>
      <w:r>
        <w:rPr>
          <w:spacing w:val="-2"/>
          <w:u w:val="none"/>
        </w:rPr>
        <w:t xml:space="preserve"> </w:t>
      </w:r>
      <w:r>
        <w:rPr>
          <w:u w:val="none"/>
        </w:rPr>
        <w:t>five</w:t>
      </w:r>
      <w:r>
        <w:rPr>
          <w:spacing w:val="-2"/>
          <w:u w:val="none"/>
        </w:rPr>
        <w:t xml:space="preserve"> years)</w:t>
      </w:r>
    </w:p>
    <w:p w14:paraId="76CE053B" w14:textId="77777777" w:rsidR="00D56CEE" w:rsidRDefault="00D56CEE">
      <w:pPr>
        <w:pStyle w:val="BodyText"/>
        <w:ind w:left="0"/>
        <w:rPr>
          <w:b/>
        </w:rPr>
      </w:pPr>
    </w:p>
    <w:p w14:paraId="58AB9CCC" w14:textId="6A6E0ABB" w:rsidR="00D56CEE" w:rsidRDefault="00784ED3">
      <w:pPr>
        <w:pStyle w:val="BodyText"/>
        <w:ind w:right="147"/>
      </w:pPr>
      <w:r>
        <w:t>Renewal applications follow the same procedure as the initial application and should demonstrate</w:t>
      </w:r>
      <w:r>
        <w:rPr>
          <w:spacing w:val="-4"/>
        </w:rPr>
        <w:t xml:space="preserve"> </w:t>
      </w:r>
      <w:r>
        <w:t>that</w:t>
      </w:r>
      <w:r>
        <w:rPr>
          <w:spacing w:val="-3"/>
        </w:rPr>
        <w:t xml:space="preserve"> </w:t>
      </w:r>
      <w:r>
        <w:t>the</w:t>
      </w:r>
      <w:r>
        <w:rPr>
          <w:spacing w:val="-4"/>
        </w:rPr>
        <w:t xml:space="preserve"> </w:t>
      </w:r>
      <w:r>
        <w:t>faculty</w:t>
      </w:r>
      <w:r>
        <w:rPr>
          <w:spacing w:val="-3"/>
        </w:rPr>
        <w:t xml:space="preserve"> </w:t>
      </w:r>
      <w:r>
        <w:t>member</w:t>
      </w:r>
      <w:r>
        <w:rPr>
          <w:spacing w:val="-3"/>
        </w:rPr>
        <w:t xml:space="preserve"> </w:t>
      </w:r>
      <w:r>
        <w:t>has</w:t>
      </w:r>
      <w:r>
        <w:rPr>
          <w:spacing w:val="-3"/>
        </w:rPr>
        <w:t xml:space="preserve"> </w:t>
      </w:r>
      <w:r w:rsidR="00DB5073">
        <w:t>reached a level of distinction</w:t>
      </w:r>
      <w:r>
        <w:rPr>
          <w:spacing w:val="-3"/>
        </w:rPr>
        <w:t xml:space="preserve"> </w:t>
      </w:r>
      <w:r>
        <w:t>in</w:t>
      </w:r>
      <w:r>
        <w:rPr>
          <w:spacing w:val="-3"/>
        </w:rPr>
        <w:t xml:space="preserve"> </w:t>
      </w:r>
      <w:r>
        <w:t xml:space="preserve">graduate </w:t>
      </w:r>
      <w:r>
        <w:rPr>
          <w:spacing w:val="-2"/>
        </w:rPr>
        <w:t>teaching.</w:t>
      </w:r>
    </w:p>
    <w:p w14:paraId="4AAB1B65" w14:textId="77777777" w:rsidR="00D56CEE" w:rsidRDefault="00D56CEE">
      <w:pPr>
        <w:pStyle w:val="BodyText"/>
        <w:ind w:left="0"/>
      </w:pPr>
    </w:p>
    <w:p w14:paraId="50E87F65" w14:textId="350F9AA2" w:rsidR="002A4C53" w:rsidRPr="00DB5073" w:rsidRDefault="00784ED3" w:rsidP="002A4C53">
      <w:pPr>
        <w:pStyle w:val="BodyText"/>
        <w:spacing w:line="276" w:lineRule="exact"/>
      </w:pPr>
      <w:r>
        <w:t>The</w:t>
      </w:r>
      <w:r>
        <w:rPr>
          <w:spacing w:val="-3"/>
        </w:rPr>
        <w:t xml:space="preserve"> </w:t>
      </w:r>
      <w:r>
        <w:t>graduate</w:t>
      </w:r>
      <w:r>
        <w:rPr>
          <w:spacing w:val="-2"/>
        </w:rPr>
        <w:t xml:space="preserve"> </w:t>
      </w:r>
      <w:r>
        <w:t>faculty</w:t>
      </w:r>
      <w:r>
        <w:rPr>
          <w:spacing w:val="-2"/>
        </w:rPr>
        <w:t xml:space="preserve"> </w:t>
      </w:r>
      <w:r>
        <w:t>member</w:t>
      </w:r>
      <w:r>
        <w:rPr>
          <w:spacing w:val="-1"/>
        </w:rPr>
        <w:t xml:space="preserve"> </w:t>
      </w:r>
      <w:r>
        <w:rPr>
          <w:spacing w:val="-4"/>
        </w:rPr>
        <w:t>must</w:t>
      </w:r>
      <w:r w:rsidR="002A4C53">
        <w:rPr>
          <w:spacing w:val="-4"/>
        </w:rPr>
        <w:t xml:space="preserve"> </w:t>
      </w:r>
      <w:r w:rsidRPr="002A4C53">
        <w:t>complete</w:t>
      </w:r>
      <w:r w:rsidRPr="002A4C53">
        <w:rPr>
          <w:spacing w:val="-3"/>
        </w:rPr>
        <w:t xml:space="preserve"> </w:t>
      </w:r>
      <w:r w:rsidRPr="002A4C53">
        <w:t>and</w:t>
      </w:r>
      <w:r w:rsidRPr="002A4C53">
        <w:rPr>
          <w:spacing w:val="-1"/>
        </w:rPr>
        <w:t xml:space="preserve"> </w:t>
      </w:r>
      <w:r w:rsidRPr="002A4C53">
        <w:t>submit</w:t>
      </w:r>
      <w:r w:rsidRPr="002A4C53">
        <w:rPr>
          <w:spacing w:val="-2"/>
        </w:rPr>
        <w:t xml:space="preserve"> </w:t>
      </w:r>
      <w:r w:rsidRPr="002A4C53">
        <w:t>an</w:t>
      </w:r>
      <w:r w:rsidRPr="002A4C53">
        <w:rPr>
          <w:spacing w:val="-2"/>
        </w:rPr>
        <w:t xml:space="preserve"> </w:t>
      </w:r>
      <w:r w:rsidRPr="002A4C53">
        <w:rPr>
          <w:b/>
        </w:rPr>
        <w:t>application</w:t>
      </w:r>
      <w:r w:rsidRPr="002A4C53">
        <w:rPr>
          <w:b/>
          <w:spacing w:val="-1"/>
        </w:rPr>
        <w:t xml:space="preserve"> </w:t>
      </w:r>
      <w:r w:rsidR="002A4C53" w:rsidRPr="00DB5073">
        <w:rPr>
          <w:spacing w:val="-4"/>
        </w:rPr>
        <w:t>through Dynamic Forms</w:t>
      </w:r>
      <w:r w:rsidR="002A4C53">
        <w:rPr>
          <w:color w:val="FF0000"/>
          <w:spacing w:val="-4"/>
        </w:rPr>
        <w:t>.</w:t>
      </w:r>
      <w:r>
        <w:rPr>
          <w:noProof/>
        </w:rPr>
        <mc:AlternateContent>
          <mc:Choice Requires="wps">
            <w:drawing>
              <wp:anchor distT="0" distB="0" distL="0" distR="0" simplePos="0" relativeHeight="251658752" behindDoc="1" locked="0" layoutInCell="1" allowOverlap="1" wp14:anchorId="0382C94C" wp14:editId="4B71217B">
                <wp:simplePos x="0" y="0"/>
                <wp:positionH relativeFrom="page">
                  <wp:posOffset>1126511</wp:posOffset>
                </wp:positionH>
                <wp:positionV relativeFrom="paragraph">
                  <wp:posOffset>189327</wp:posOffset>
                </wp:positionV>
                <wp:extent cx="5751830" cy="1739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73990"/>
                        </a:xfrm>
                        <a:custGeom>
                          <a:avLst/>
                          <a:gdLst/>
                          <a:ahLst/>
                          <a:cxnLst/>
                          <a:rect l="l" t="t" r="r" b="b"/>
                          <a:pathLst>
                            <a:path w="5751830" h="173990">
                              <a:moveTo>
                                <a:pt x="5751575" y="0"/>
                              </a:moveTo>
                              <a:lnTo>
                                <a:pt x="0" y="0"/>
                              </a:lnTo>
                              <a:lnTo>
                                <a:pt x="0" y="173736"/>
                              </a:lnTo>
                              <a:lnTo>
                                <a:pt x="5751575" y="173736"/>
                              </a:lnTo>
                              <a:lnTo>
                                <a:pt x="57515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0958B5E" id="Graphic 4" o:spid="_x0000_s1026" style="position:absolute;margin-left:88.7pt;margin-top:14.9pt;width:452.9pt;height:13.7pt;z-index:-251657728;visibility:visible;mso-wrap-style:square;mso-wrap-distance-left:0;mso-wrap-distance-top:0;mso-wrap-distance-right:0;mso-wrap-distance-bottom:0;mso-position-horizontal:absolute;mso-position-horizontal-relative:page;mso-position-vertical:absolute;mso-position-vertical-relative:text;v-text-anchor:top" coordsize="575183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" path="m5751575,l,,,173736r5751575,l5751575,xe" stroked="f">
                <v:path arrowok="t"/>
                <w10:wrap anchorx="page"/>
              </v:shape>
            </w:pict>
          </mc:Fallback>
        </mc:AlternateContent>
      </w:r>
      <w:r w:rsidR="002A4C53">
        <w:rPr>
          <w:color w:val="FF0000"/>
          <w:spacing w:val="-4"/>
        </w:rPr>
        <w:t xml:space="preserve"> </w:t>
      </w:r>
      <w:r w:rsidR="002A4C53" w:rsidRPr="00DB5073">
        <w:rPr>
          <w:spacing w:val="-4"/>
        </w:rPr>
        <w:t xml:space="preserve">The department chair will then decide whether to </w:t>
      </w:r>
      <w:r>
        <w:t xml:space="preserve">provide a </w:t>
      </w:r>
      <w:r>
        <w:rPr>
          <w:b/>
        </w:rPr>
        <w:t xml:space="preserve">recommendation letter </w:t>
      </w:r>
      <w:r>
        <w:t>which describes graduate teaching</w:t>
      </w:r>
      <w:r>
        <w:rPr>
          <w:spacing w:val="-4"/>
        </w:rPr>
        <w:t xml:space="preserve"> </w:t>
      </w:r>
      <w:r>
        <w:t>expertise.</w:t>
      </w:r>
      <w:r>
        <w:rPr>
          <w:spacing w:val="-4"/>
        </w:rPr>
        <w:t xml:space="preserve"> </w:t>
      </w:r>
      <w:r>
        <w:t>The</w:t>
      </w:r>
      <w:r>
        <w:rPr>
          <w:spacing w:val="-4"/>
        </w:rPr>
        <w:t xml:space="preserve"> </w:t>
      </w:r>
      <w:r>
        <w:t>letter</w:t>
      </w:r>
      <w:r>
        <w:rPr>
          <w:spacing w:val="-4"/>
        </w:rPr>
        <w:t xml:space="preserve"> </w:t>
      </w:r>
      <w:r>
        <w:t>must</w:t>
      </w:r>
      <w:r>
        <w:rPr>
          <w:spacing w:val="-4"/>
        </w:rPr>
        <w:t xml:space="preserve"> </w:t>
      </w:r>
      <w:r>
        <w:t>specifically</w:t>
      </w:r>
      <w:r>
        <w:rPr>
          <w:spacing w:val="-4"/>
        </w:rPr>
        <w:t xml:space="preserve"> </w:t>
      </w:r>
      <w:r>
        <w:t>address</w:t>
      </w:r>
      <w:r>
        <w:rPr>
          <w:spacing w:val="-4"/>
        </w:rPr>
        <w:t xml:space="preserve"> </w:t>
      </w:r>
      <w:r>
        <w:t>expertise</w:t>
      </w:r>
      <w:r>
        <w:rPr>
          <w:spacing w:val="-4"/>
        </w:rPr>
        <w:t xml:space="preserve"> </w:t>
      </w:r>
      <w:r>
        <w:t>in</w:t>
      </w:r>
      <w:r>
        <w:rPr>
          <w:spacing w:val="-4"/>
        </w:rPr>
        <w:t xml:space="preserve"> </w:t>
      </w:r>
      <w:r>
        <w:t>the</w:t>
      </w:r>
      <w:r>
        <w:rPr>
          <w:spacing w:val="-4"/>
        </w:rPr>
        <w:t xml:space="preserve"> </w:t>
      </w:r>
      <w:r>
        <w:t>areas of anticipated instruction</w:t>
      </w:r>
      <w:r w:rsidR="00440DEA" w:rsidRPr="00440DEA">
        <w:t xml:space="preserve"> </w:t>
      </w:r>
      <w:r w:rsidR="00440DEA">
        <w:t>and other contributions to the graduate program</w:t>
      </w:r>
      <w:r>
        <w:t>.</w:t>
      </w:r>
      <w:r w:rsidR="002A4C53">
        <w:t xml:space="preserve"> </w:t>
      </w:r>
      <w:r w:rsidR="002A4C53" w:rsidRPr="00DB5073">
        <w:t>The letter of recommendation is then routed through Dynamic Forms first for the approval of the Graduate Director and then for the College of Graduate Studies, involving both the Graduate Council and the Dean of CGS.</w:t>
      </w:r>
    </w:p>
    <w:p w14:paraId="1FE19AAB" w14:textId="77777777" w:rsidR="00D56CEE" w:rsidRDefault="00784ED3">
      <w:pPr>
        <w:pStyle w:val="BodyText"/>
        <w:ind w:left="214" w:right="-15"/>
        <w:rPr>
          <w:sz w:val="20"/>
        </w:rPr>
      </w:pPr>
      <w:r>
        <w:rPr>
          <w:noProof/>
          <w:sz w:val="20"/>
        </w:rPr>
        <mc:AlternateContent>
          <mc:Choice Requires="wpg">
            <w:drawing>
              <wp:inline distT="0" distB="0" distL="0" distR="0" wp14:anchorId="4E1E405A" wp14:editId="7997A046">
                <wp:extent cx="5980430" cy="17399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73990"/>
                          <a:chOff x="0" y="0"/>
                          <a:chExt cx="5980430" cy="173990"/>
                        </a:xfrm>
                      </wpg:grpSpPr>
                      <wps:wsp>
                        <wps:cNvPr id="6" name="Graphic 6"/>
                        <wps:cNvSpPr/>
                        <wps:spPr>
                          <a:xfrm>
                            <a:off x="0" y="0"/>
                            <a:ext cx="5980430" cy="173990"/>
                          </a:xfrm>
                          <a:custGeom>
                            <a:avLst/>
                            <a:gdLst/>
                            <a:ahLst/>
                            <a:cxnLst/>
                            <a:rect l="l" t="t" r="r" b="b"/>
                            <a:pathLst>
                              <a:path w="5980430" h="173990">
                                <a:moveTo>
                                  <a:pt x="5980175" y="0"/>
                                </a:moveTo>
                                <a:lnTo>
                                  <a:pt x="0" y="0"/>
                                </a:lnTo>
                                <a:lnTo>
                                  <a:pt x="0" y="173736"/>
                                </a:lnTo>
                                <a:lnTo>
                                  <a:pt x="5980175" y="173736"/>
                                </a:lnTo>
                                <a:lnTo>
                                  <a:pt x="598017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90B50D7" id="Group 5" o:spid="_x0000_s1026" style="width:470.9pt;height:13.7pt;mso-position-horizontal-relative:char;mso-position-vertical-relative:line" coordsize="59804,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">
                <v:shape id="Graphic 6" o:spid="_x0000_s1027" style="position:absolute;width:59804;height:1739;visibility:visible;mso-wrap-style:square;v-text-anchor:top" coordsize="598043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" path="m5980175,l,,,173736r5980175,l5980175,xe" stroked="f">
                  <v:path arrowok="t"/>
                </v:shape>
                <w10:anchorlock/>
              </v:group>
            </w:pict>
          </mc:Fallback>
        </mc:AlternateContent>
      </w:r>
    </w:p>
    <w:p w14:paraId="725AA373" w14:textId="77777777" w:rsidR="00DB5073" w:rsidRDefault="00784ED3">
      <w:pPr>
        <w:pStyle w:val="BodyText"/>
        <w:ind w:right="147"/>
        <w:rPr>
          <w:spacing w:val="-2"/>
        </w:rPr>
      </w:pPr>
      <w:r>
        <w:rPr>
          <w:b/>
        </w:rPr>
        <w:t xml:space="preserve">Examples </w:t>
      </w:r>
      <w:r>
        <w:t>of relevant experience/activities include teaching graduate courses, service on the Graduate</w:t>
      </w:r>
      <w:r>
        <w:rPr>
          <w:spacing w:val="-5"/>
        </w:rPr>
        <w:t xml:space="preserve"> </w:t>
      </w:r>
      <w:r>
        <w:t>Committee</w:t>
      </w:r>
      <w:r>
        <w:rPr>
          <w:spacing w:val="-5"/>
        </w:rPr>
        <w:t xml:space="preserve"> </w:t>
      </w:r>
      <w:r>
        <w:t>or</w:t>
      </w:r>
      <w:r>
        <w:rPr>
          <w:spacing w:val="-4"/>
        </w:rPr>
        <w:t xml:space="preserve"> </w:t>
      </w:r>
      <w:r>
        <w:t>Graduate</w:t>
      </w:r>
      <w:r>
        <w:rPr>
          <w:spacing w:val="-5"/>
        </w:rPr>
        <w:t xml:space="preserve"> </w:t>
      </w:r>
      <w:r>
        <w:t>Admissions</w:t>
      </w:r>
      <w:r>
        <w:rPr>
          <w:spacing w:val="-4"/>
        </w:rPr>
        <w:t xml:space="preserve"> </w:t>
      </w:r>
      <w:r>
        <w:t>Committee,</w:t>
      </w:r>
      <w:r>
        <w:rPr>
          <w:spacing w:val="-4"/>
        </w:rPr>
        <w:t xml:space="preserve"> </w:t>
      </w:r>
      <w:r>
        <w:t>writing</w:t>
      </w:r>
      <w:r>
        <w:rPr>
          <w:spacing w:val="-4"/>
        </w:rPr>
        <w:t xml:space="preserve"> </w:t>
      </w:r>
      <w:r>
        <w:t>and</w:t>
      </w:r>
      <w:r>
        <w:rPr>
          <w:spacing w:val="-4"/>
        </w:rPr>
        <w:t xml:space="preserve"> </w:t>
      </w:r>
      <w:r>
        <w:t>evaluation</w:t>
      </w:r>
      <w:r>
        <w:rPr>
          <w:spacing w:val="-4"/>
        </w:rPr>
        <w:t xml:space="preserve"> </w:t>
      </w:r>
      <w:r>
        <w:t>of</w:t>
      </w:r>
      <w:r>
        <w:rPr>
          <w:spacing w:val="-4"/>
        </w:rPr>
        <w:t xml:space="preserve"> </w:t>
      </w:r>
      <w:r>
        <w:t>Preliminary Examinations, evaluation of submissions for</w:t>
      </w:r>
      <w:r w:rsidR="00DB5073">
        <w:t xml:space="preserve"> graduate program awards and recognitions</w:t>
      </w:r>
      <w:r>
        <w:t xml:space="preserve">, service as the EGSO Faculty Sponsor, direction of Research Assistants, direction of Mentored Teaching Assistants, and participation on graduate portfolio, thesis, and dissertation </w:t>
      </w:r>
      <w:r>
        <w:rPr>
          <w:spacing w:val="-2"/>
        </w:rPr>
        <w:t>committees.</w:t>
      </w:r>
      <w:r w:rsidR="002A4C53">
        <w:rPr>
          <w:spacing w:val="-2"/>
        </w:rPr>
        <w:t xml:space="preserve"> </w:t>
      </w:r>
    </w:p>
    <w:p w14:paraId="3F93D9D5" w14:textId="77777777" w:rsidR="00DB5073" w:rsidRDefault="00DB5073">
      <w:pPr>
        <w:pStyle w:val="BodyText"/>
        <w:ind w:right="147"/>
        <w:rPr>
          <w:spacing w:val="-2"/>
        </w:rPr>
      </w:pPr>
    </w:p>
    <w:p w14:paraId="74610FE1" w14:textId="198C0FCF" w:rsidR="0079128D" w:rsidRDefault="002A4C53" w:rsidP="0079128D">
      <w:pPr>
        <w:pStyle w:val="BodyText"/>
        <w:ind w:right="147"/>
        <w:rPr>
          <w:spacing w:val="-2"/>
        </w:rPr>
      </w:pPr>
      <w:r w:rsidRPr="00DB5073">
        <w:rPr>
          <w:spacing w:val="-2"/>
        </w:rPr>
        <w:t xml:space="preserve">While there is no perfect formula for measuring the extent of a faculty member’s service to the Graduate Program, the DGS will ask for evidence of at least three </w:t>
      </w:r>
      <w:r w:rsidR="00C36303" w:rsidRPr="00DB5073">
        <w:rPr>
          <w:spacing w:val="-2"/>
        </w:rPr>
        <w:t>years’ worth</w:t>
      </w:r>
      <w:r w:rsidRPr="00DB5073">
        <w:rPr>
          <w:spacing w:val="-2"/>
        </w:rPr>
        <w:t xml:space="preserve"> of significant service activity</w:t>
      </w:r>
      <w:r w:rsidR="00440DEA">
        <w:rPr>
          <w:spacing w:val="-2"/>
        </w:rPr>
        <w:t xml:space="preserve"> for renewals of graduate faculty membership at either level</w:t>
      </w:r>
      <w:r w:rsidRPr="00DB5073">
        <w:rPr>
          <w:spacing w:val="-2"/>
        </w:rPr>
        <w:t xml:space="preserve">. Given the </w:t>
      </w:r>
      <w:r w:rsidR="00CA6D52" w:rsidRPr="00DB5073">
        <w:rPr>
          <w:spacing w:val="-2"/>
        </w:rPr>
        <w:t xml:space="preserve">continual </w:t>
      </w:r>
      <w:r w:rsidRPr="00DB5073">
        <w:rPr>
          <w:spacing w:val="-2"/>
        </w:rPr>
        <w:t xml:space="preserve">reductions in </w:t>
      </w:r>
      <w:r w:rsidR="00CA6D52" w:rsidRPr="00DB5073">
        <w:rPr>
          <w:spacing w:val="-2"/>
        </w:rPr>
        <w:t xml:space="preserve">graduate </w:t>
      </w:r>
      <w:r w:rsidRPr="00DB5073">
        <w:rPr>
          <w:spacing w:val="-2"/>
        </w:rPr>
        <w:t>faculty size</w:t>
      </w:r>
      <w:r w:rsidR="00CA6D52" w:rsidRPr="00DB5073">
        <w:rPr>
          <w:spacing w:val="-2"/>
        </w:rPr>
        <w:t xml:space="preserve"> over the past decade</w:t>
      </w:r>
      <w:r w:rsidRPr="00DB5073">
        <w:rPr>
          <w:spacing w:val="-2"/>
        </w:rPr>
        <w:t xml:space="preserve"> and the labor needed to maintain a doctoral-granting program, it seems reasonable to define “significant service activity” </w:t>
      </w:r>
      <w:r w:rsidR="00CA6D52" w:rsidRPr="00DB5073">
        <w:rPr>
          <w:spacing w:val="-2"/>
        </w:rPr>
        <w:t xml:space="preserve">for any single AY </w:t>
      </w:r>
      <w:r w:rsidRPr="00DB5073">
        <w:rPr>
          <w:spacing w:val="-2"/>
        </w:rPr>
        <w:t>as</w:t>
      </w:r>
      <w:r w:rsidR="00CA6D52" w:rsidRPr="00DB5073">
        <w:rPr>
          <w:spacing w:val="-2"/>
        </w:rPr>
        <w:t xml:space="preserve"> involvement in any one of the following </w:t>
      </w:r>
      <w:r w:rsidR="00440DEA">
        <w:rPr>
          <w:spacing w:val="-2"/>
        </w:rPr>
        <w:t>tasks</w:t>
      </w:r>
      <w:r w:rsidR="00CA6D52" w:rsidRPr="00DB5073">
        <w:rPr>
          <w:spacing w:val="-2"/>
        </w:rPr>
        <w:t>:</w:t>
      </w:r>
      <w:r w:rsidRPr="00DB5073">
        <w:rPr>
          <w:spacing w:val="-2"/>
        </w:rPr>
        <w:t xml:space="preserve"> participation on a</w:t>
      </w:r>
      <w:r w:rsidR="00CA6D52" w:rsidRPr="00DB5073">
        <w:rPr>
          <w:spacing w:val="-2"/>
        </w:rPr>
        <w:t>t least one</w:t>
      </w:r>
      <w:r w:rsidRPr="00DB5073">
        <w:rPr>
          <w:spacing w:val="-2"/>
        </w:rPr>
        <w:t xml:space="preserve"> prelim exam committee, </w:t>
      </w:r>
      <w:r w:rsidR="00CA6D52" w:rsidRPr="00DB5073">
        <w:rPr>
          <w:spacing w:val="-2"/>
        </w:rPr>
        <w:t xml:space="preserve">direction of at least one terminal writing project and/or participation as a reader for at least two such projects, membership on one of the first two committees mentioned above, and volunteering as a judge for at least </w:t>
      </w:r>
      <w:r w:rsidR="006C3768" w:rsidRPr="00DB5073">
        <w:rPr>
          <w:spacing w:val="-2"/>
        </w:rPr>
        <w:t>one</w:t>
      </w:r>
      <w:r w:rsidR="00CA6D52" w:rsidRPr="00DB5073">
        <w:rPr>
          <w:spacing w:val="-2"/>
        </w:rPr>
        <w:t xml:space="preserve"> major graduate award. It will be the faculty member’s responsibility to speak with the DGS or department chair about opportunities to serve the </w:t>
      </w:r>
      <w:r w:rsidR="00CA6D52" w:rsidRPr="00DB5073">
        <w:rPr>
          <w:spacing w:val="-2"/>
        </w:rPr>
        <w:lastRenderedPageBreak/>
        <w:t>program</w:t>
      </w:r>
      <w:r w:rsidR="00440DEA">
        <w:rPr>
          <w:spacing w:val="-2"/>
        </w:rPr>
        <w:t>’s needs</w:t>
      </w:r>
      <w:r w:rsidR="00CA6D52" w:rsidRPr="00DB5073">
        <w:rPr>
          <w:spacing w:val="-2"/>
        </w:rPr>
        <w:t>, especially when the faculty’s areas of specialization may not be among the most in-demand concentrations for the graduate student population at any given time.</w:t>
      </w:r>
      <w:r w:rsidR="00310D8D" w:rsidRPr="00DB5073">
        <w:rPr>
          <w:spacing w:val="-2"/>
        </w:rPr>
        <w:t xml:space="preserve"> Certainly, the chair and DGS can allow for exceptions when, for instance, a faculty member also serves as an administrator or has taken on an exceptionally </w:t>
      </w:r>
      <w:r w:rsidR="00440DEA">
        <w:rPr>
          <w:spacing w:val="-2"/>
        </w:rPr>
        <w:t>tine-intensive</w:t>
      </w:r>
      <w:r w:rsidR="00310D8D" w:rsidRPr="00DB5073">
        <w:rPr>
          <w:spacing w:val="-2"/>
        </w:rPr>
        <w:t xml:space="preserve"> set of service responsibilities in some other area of the department, college, or university.</w:t>
      </w:r>
    </w:p>
    <w:p w14:paraId="1F4E42C2" w14:textId="77777777" w:rsidR="0079128D" w:rsidRDefault="0079128D" w:rsidP="0079128D">
      <w:pPr>
        <w:pStyle w:val="BodyText"/>
        <w:ind w:right="147"/>
        <w:rPr>
          <w:spacing w:val="-2"/>
        </w:rPr>
      </w:pPr>
    </w:p>
    <w:p w14:paraId="44110C32" w14:textId="4AAB0E3E" w:rsidR="00D56CEE" w:rsidRPr="0079128D" w:rsidRDefault="00784ED3" w:rsidP="0079128D">
      <w:pPr>
        <w:pStyle w:val="BodyText"/>
        <w:ind w:right="147"/>
        <w:rPr>
          <w:b/>
          <w:bCs/>
        </w:rPr>
      </w:pPr>
      <w:r w:rsidRPr="0079128D">
        <w:rPr>
          <w:b/>
          <w:bCs/>
          <w:u w:val="single"/>
        </w:rPr>
        <w:t>Renewal</w:t>
      </w:r>
      <w:r w:rsidRPr="0079128D">
        <w:rPr>
          <w:b/>
          <w:bCs/>
          <w:spacing w:val="-4"/>
          <w:u w:val="single"/>
        </w:rPr>
        <w:t xml:space="preserve"> </w:t>
      </w:r>
      <w:r w:rsidRPr="0079128D">
        <w:rPr>
          <w:b/>
          <w:bCs/>
          <w:u w:val="single"/>
        </w:rPr>
        <w:t>of</w:t>
      </w:r>
      <w:r w:rsidRPr="0079128D">
        <w:rPr>
          <w:b/>
          <w:bCs/>
          <w:spacing w:val="-3"/>
          <w:u w:val="single"/>
        </w:rPr>
        <w:t xml:space="preserve"> </w:t>
      </w:r>
      <w:r w:rsidRPr="0079128D">
        <w:rPr>
          <w:b/>
          <w:bCs/>
          <w:u w:val="single"/>
        </w:rPr>
        <w:t>Full</w:t>
      </w:r>
      <w:r w:rsidRPr="0079128D">
        <w:rPr>
          <w:b/>
          <w:bCs/>
          <w:spacing w:val="-1"/>
          <w:u w:val="single"/>
        </w:rPr>
        <w:t xml:space="preserve"> </w:t>
      </w:r>
      <w:r w:rsidRPr="0079128D">
        <w:rPr>
          <w:b/>
          <w:bCs/>
          <w:u w:val="single"/>
        </w:rPr>
        <w:t>Graduate</w:t>
      </w:r>
      <w:r w:rsidRPr="0079128D">
        <w:rPr>
          <w:b/>
          <w:bCs/>
          <w:spacing w:val="-3"/>
          <w:u w:val="single"/>
        </w:rPr>
        <w:t xml:space="preserve"> </w:t>
      </w:r>
      <w:r w:rsidRPr="0079128D">
        <w:rPr>
          <w:b/>
          <w:bCs/>
          <w:u w:val="single"/>
        </w:rPr>
        <w:t>Faculty</w:t>
      </w:r>
      <w:r w:rsidRPr="0079128D">
        <w:rPr>
          <w:b/>
          <w:bCs/>
          <w:spacing w:val="-2"/>
          <w:u w:val="single"/>
        </w:rPr>
        <w:t xml:space="preserve"> </w:t>
      </w:r>
      <w:r w:rsidRPr="0079128D">
        <w:rPr>
          <w:b/>
          <w:bCs/>
          <w:u w:val="single"/>
        </w:rPr>
        <w:t>Membership</w:t>
      </w:r>
      <w:r w:rsidRPr="0079128D">
        <w:rPr>
          <w:b/>
          <w:bCs/>
          <w:spacing w:val="-1"/>
        </w:rPr>
        <w:t xml:space="preserve"> </w:t>
      </w:r>
      <w:r w:rsidRPr="0079128D">
        <w:rPr>
          <w:b/>
          <w:bCs/>
        </w:rPr>
        <w:t>(every</w:t>
      </w:r>
      <w:r w:rsidRPr="0079128D">
        <w:rPr>
          <w:b/>
          <w:bCs/>
          <w:spacing w:val="-2"/>
        </w:rPr>
        <w:t xml:space="preserve"> </w:t>
      </w:r>
      <w:r w:rsidRPr="0079128D">
        <w:rPr>
          <w:b/>
          <w:bCs/>
        </w:rPr>
        <w:t>five</w:t>
      </w:r>
      <w:r w:rsidRPr="0079128D">
        <w:rPr>
          <w:b/>
          <w:bCs/>
          <w:spacing w:val="-2"/>
        </w:rPr>
        <w:t xml:space="preserve"> years)</w:t>
      </w:r>
    </w:p>
    <w:p w14:paraId="5D0DC4C9" w14:textId="77777777" w:rsidR="00D56CEE" w:rsidRDefault="00784ED3">
      <w:pPr>
        <w:pStyle w:val="BodyText"/>
        <w:spacing w:before="276"/>
        <w:ind w:right="147"/>
      </w:pPr>
      <w:r>
        <w:t>Renewal applications follow the same procedure as the initial application and should demonstrate</w:t>
      </w:r>
      <w:r>
        <w:rPr>
          <w:spacing w:val="-4"/>
        </w:rPr>
        <w:t xml:space="preserve"> </w:t>
      </w:r>
      <w:r>
        <w:t>that</w:t>
      </w:r>
      <w:r>
        <w:rPr>
          <w:spacing w:val="-3"/>
        </w:rPr>
        <w:t xml:space="preserve"> </w:t>
      </w:r>
      <w:r>
        <w:t>the</w:t>
      </w:r>
      <w:r>
        <w:rPr>
          <w:spacing w:val="-4"/>
        </w:rPr>
        <w:t xml:space="preserve"> </w:t>
      </w:r>
      <w:r>
        <w:t>faculty</w:t>
      </w:r>
      <w:r>
        <w:rPr>
          <w:spacing w:val="-3"/>
        </w:rPr>
        <w:t xml:space="preserve"> </w:t>
      </w:r>
      <w:r>
        <w:t>member</w:t>
      </w:r>
      <w:r>
        <w:rPr>
          <w:spacing w:val="-3"/>
        </w:rPr>
        <w:t xml:space="preserve"> </w:t>
      </w:r>
      <w:r>
        <w:t>has</w:t>
      </w:r>
      <w:r>
        <w:rPr>
          <w:spacing w:val="-3"/>
        </w:rPr>
        <w:t xml:space="preserve"> </w:t>
      </w:r>
      <w:r>
        <w:t>distinguished</w:t>
      </w:r>
      <w:r>
        <w:rPr>
          <w:spacing w:val="-3"/>
        </w:rPr>
        <w:t xml:space="preserve"> </w:t>
      </w:r>
      <w:r>
        <w:t>her/himself</w:t>
      </w:r>
      <w:r>
        <w:rPr>
          <w:spacing w:val="-3"/>
        </w:rPr>
        <w:t xml:space="preserve"> </w:t>
      </w:r>
      <w:r>
        <w:t>in</w:t>
      </w:r>
      <w:r>
        <w:rPr>
          <w:spacing w:val="-3"/>
        </w:rPr>
        <w:t xml:space="preserve"> </w:t>
      </w:r>
      <w:r>
        <w:t>the</w:t>
      </w:r>
      <w:r>
        <w:rPr>
          <w:spacing w:val="-4"/>
        </w:rPr>
        <w:t xml:space="preserve"> </w:t>
      </w:r>
      <w:r>
        <w:t>following</w:t>
      </w:r>
      <w:r>
        <w:rPr>
          <w:spacing w:val="-3"/>
        </w:rPr>
        <w:t xml:space="preserve"> </w:t>
      </w:r>
      <w:r>
        <w:t>areas</w:t>
      </w:r>
      <w:r>
        <w:rPr>
          <w:spacing w:val="-4"/>
        </w:rPr>
        <w:t xml:space="preserve"> </w:t>
      </w:r>
      <w:r>
        <w:t>within the past five years:</w:t>
      </w:r>
    </w:p>
    <w:p w14:paraId="74433F10" w14:textId="77777777" w:rsidR="00D56CEE" w:rsidRDefault="00784ED3">
      <w:pPr>
        <w:pStyle w:val="ListParagraph"/>
        <w:numPr>
          <w:ilvl w:val="1"/>
          <w:numId w:val="1"/>
        </w:numPr>
        <w:tabs>
          <w:tab w:val="left" w:pos="962"/>
        </w:tabs>
        <w:spacing w:line="294" w:lineRule="exact"/>
        <w:rPr>
          <w:rFonts w:ascii="Symbol" w:hAnsi="Symbol"/>
          <w:sz w:val="24"/>
        </w:rPr>
      </w:pPr>
      <w:r>
        <w:rPr>
          <w:sz w:val="24"/>
        </w:rPr>
        <w:t>research</w:t>
      </w:r>
      <w:r>
        <w:rPr>
          <w:spacing w:val="-3"/>
          <w:sz w:val="24"/>
        </w:rPr>
        <w:t xml:space="preserve"> </w:t>
      </w:r>
      <w:r>
        <w:rPr>
          <w:sz w:val="24"/>
        </w:rPr>
        <w:t>and/or</w:t>
      </w:r>
      <w:r>
        <w:rPr>
          <w:spacing w:val="-3"/>
          <w:sz w:val="24"/>
        </w:rPr>
        <w:t xml:space="preserve"> </w:t>
      </w:r>
      <w:r>
        <w:rPr>
          <w:sz w:val="24"/>
        </w:rPr>
        <w:t>creative</w:t>
      </w:r>
      <w:r>
        <w:rPr>
          <w:spacing w:val="-3"/>
          <w:sz w:val="24"/>
        </w:rPr>
        <w:t xml:space="preserve"> </w:t>
      </w:r>
      <w:r>
        <w:rPr>
          <w:spacing w:val="-2"/>
          <w:sz w:val="24"/>
        </w:rPr>
        <w:t>activity</w:t>
      </w:r>
    </w:p>
    <w:p w14:paraId="52D7462B" w14:textId="77777777" w:rsidR="00D56CEE" w:rsidRDefault="00784ED3">
      <w:pPr>
        <w:pStyle w:val="ListParagraph"/>
        <w:numPr>
          <w:ilvl w:val="1"/>
          <w:numId w:val="1"/>
        </w:numPr>
        <w:tabs>
          <w:tab w:val="left" w:pos="962"/>
        </w:tabs>
        <w:spacing w:before="3"/>
        <w:rPr>
          <w:rFonts w:ascii="Symbol" w:hAnsi="Symbol"/>
          <w:sz w:val="24"/>
        </w:rPr>
      </w:pPr>
      <w:r>
        <w:rPr>
          <w:sz w:val="24"/>
        </w:rPr>
        <w:t>portfolio,</w:t>
      </w:r>
      <w:r>
        <w:rPr>
          <w:spacing w:val="-3"/>
          <w:sz w:val="24"/>
        </w:rPr>
        <w:t xml:space="preserve"> </w:t>
      </w:r>
      <w:r>
        <w:rPr>
          <w:sz w:val="24"/>
        </w:rPr>
        <w:t>thesis,</w:t>
      </w:r>
      <w:r>
        <w:rPr>
          <w:spacing w:val="-1"/>
          <w:sz w:val="24"/>
        </w:rPr>
        <w:t xml:space="preserve"> </w:t>
      </w:r>
      <w:r>
        <w:rPr>
          <w:sz w:val="24"/>
        </w:rPr>
        <w:t>and/or</w:t>
      </w:r>
      <w:r>
        <w:rPr>
          <w:spacing w:val="-1"/>
          <w:sz w:val="24"/>
        </w:rPr>
        <w:t xml:space="preserve"> </w:t>
      </w:r>
      <w:r>
        <w:rPr>
          <w:sz w:val="24"/>
        </w:rPr>
        <w:t>dissertation</w:t>
      </w:r>
      <w:r>
        <w:rPr>
          <w:spacing w:val="-1"/>
          <w:sz w:val="24"/>
        </w:rPr>
        <w:t xml:space="preserve"> </w:t>
      </w:r>
      <w:r>
        <w:rPr>
          <w:spacing w:val="-2"/>
          <w:sz w:val="24"/>
        </w:rPr>
        <w:t>direction</w:t>
      </w:r>
    </w:p>
    <w:p w14:paraId="27ABB51E" w14:textId="77777777" w:rsidR="00D56CEE" w:rsidRDefault="00784ED3">
      <w:pPr>
        <w:pStyle w:val="ListParagraph"/>
        <w:numPr>
          <w:ilvl w:val="1"/>
          <w:numId w:val="1"/>
        </w:numPr>
        <w:tabs>
          <w:tab w:val="left" w:pos="962"/>
        </w:tabs>
        <w:rPr>
          <w:rFonts w:ascii="Symbol" w:hAnsi="Symbol"/>
          <w:sz w:val="24"/>
        </w:rPr>
      </w:pPr>
      <w:r>
        <w:rPr>
          <w:sz w:val="24"/>
        </w:rPr>
        <w:t>teaching</w:t>
      </w:r>
      <w:r>
        <w:rPr>
          <w:spacing w:val="-3"/>
          <w:sz w:val="24"/>
        </w:rPr>
        <w:t xml:space="preserve"> </w:t>
      </w:r>
      <w:r>
        <w:rPr>
          <w:sz w:val="24"/>
        </w:rPr>
        <w:t>graduate</w:t>
      </w:r>
      <w:r>
        <w:rPr>
          <w:spacing w:val="-3"/>
          <w:sz w:val="24"/>
        </w:rPr>
        <w:t xml:space="preserve"> </w:t>
      </w:r>
      <w:r>
        <w:rPr>
          <w:spacing w:val="-2"/>
          <w:sz w:val="24"/>
        </w:rPr>
        <w:t>courses</w:t>
      </w:r>
    </w:p>
    <w:p w14:paraId="014FFD0B" w14:textId="77777777" w:rsidR="00D56CEE" w:rsidRDefault="00784ED3">
      <w:pPr>
        <w:pStyle w:val="ListParagraph"/>
        <w:numPr>
          <w:ilvl w:val="1"/>
          <w:numId w:val="1"/>
        </w:numPr>
        <w:tabs>
          <w:tab w:val="left" w:pos="962"/>
        </w:tabs>
        <w:rPr>
          <w:rFonts w:ascii="Symbol" w:hAnsi="Symbol"/>
          <w:sz w:val="24"/>
        </w:rPr>
      </w:pPr>
      <w:r>
        <w:rPr>
          <w:sz w:val="24"/>
        </w:rPr>
        <w:t>and</w:t>
      </w:r>
      <w:r>
        <w:rPr>
          <w:spacing w:val="-2"/>
          <w:sz w:val="24"/>
        </w:rPr>
        <w:t xml:space="preserve"> </w:t>
      </w:r>
      <w:r>
        <w:rPr>
          <w:sz w:val="24"/>
        </w:rPr>
        <w:t>service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graduate</w:t>
      </w:r>
      <w:r>
        <w:rPr>
          <w:spacing w:val="-2"/>
          <w:sz w:val="24"/>
        </w:rPr>
        <w:t xml:space="preserve"> program.</w:t>
      </w:r>
    </w:p>
    <w:p w14:paraId="74AB4ADC" w14:textId="77777777" w:rsidR="00D56CEE" w:rsidRDefault="00784ED3">
      <w:pPr>
        <w:pStyle w:val="BodyText"/>
        <w:spacing w:before="271"/>
      </w:pPr>
      <w:r>
        <w:t>The</w:t>
      </w:r>
      <w:r>
        <w:rPr>
          <w:spacing w:val="-3"/>
        </w:rPr>
        <w:t xml:space="preserve"> </w:t>
      </w:r>
      <w:r>
        <w:t>full</w:t>
      </w:r>
      <w:r>
        <w:rPr>
          <w:spacing w:val="-2"/>
        </w:rPr>
        <w:t xml:space="preserve"> </w:t>
      </w:r>
      <w:r>
        <w:t>graduate</w:t>
      </w:r>
      <w:r>
        <w:rPr>
          <w:spacing w:val="-2"/>
        </w:rPr>
        <w:t xml:space="preserve"> </w:t>
      </w:r>
      <w:r>
        <w:t>faculty</w:t>
      </w:r>
      <w:r>
        <w:rPr>
          <w:spacing w:val="-1"/>
        </w:rPr>
        <w:t xml:space="preserve"> </w:t>
      </w:r>
      <w:r>
        <w:t>member</w:t>
      </w:r>
      <w:r>
        <w:rPr>
          <w:spacing w:val="-1"/>
        </w:rPr>
        <w:t xml:space="preserve"> </w:t>
      </w:r>
      <w:r>
        <w:rPr>
          <w:spacing w:val="-4"/>
        </w:rPr>
        <w:t>must</w:t>
      </w:r>
    </w:p>
    <w:p w14:paraId="6A63DF25" w14:textId="77777777" w:rsidR="00D56CEE" w:rsidRDefault="00784ED3">
      <w:pPr>
        <w:pStyle w:val="ListParagraph"/>
        <w:numPr>
          <w:ilvl w:val="1"/>
          <w:numId w:val="1"/>
        </w:numPr>
        <w:tabs>
          <w:tab w:val="left" w:pos="962"/>
        </w:tabs>
        <w:spacing w:before="6" w:line="237" w:lineRule="auto"/>
        <w:ind w:right="297"/>
        <w:rPr>
          <w:rFonts w:ascii="Symbol" w:hAnsi="Symbol"/>
          <w:sz w:val="24"/>
        </w:rPr>
      </w:pPr>
      <w:r>
        <w:rPr>
          <w:sz w:val="24"/>
        </w:rPr>
        <w:t>fulfill</w:t>
      </w:r>
      <w:r>
        <w:rPr>
          <w:spacing w:val="-3"/>
          <w:sz w:val="24"/>
        </w:rPr>
        <w:t xml:space="preserve"> </w:t>
      </w:r>
      <w:r>
        <w:rPr>
          <w:sz w:val="24"/>
        </w:rPr>
        <w:t>the</w:t>
      </w:r>
      <w:r>
        <w:rPr>
          <w:spacing w:val="-4"/>
          <w:sz w:val="24"/>
        </w:rPr>
        <w:t xml:space="preserve"> </w:t>
      </w:r>
      <w:r>
        <w:rPr>
          <w:sz w:val="24"/>
        </w:rPr>
        <w:t>criteria</w:t>
      </w:r>
      <w:r>
        <w:rPr>
          <w:spacing w:val="-4"/>
          <w:sz w:val="24"/>
        </w:rPr>
        <w:t xml:space="preserve"> </w:t>
      </w:r>
      <w:r>
        <w:rPr>
          <w:sz w:val="24"/>
        </w:rPr>
        <w:t>for</w:t>
      </w:r>
      <w:r>
        <w:rPr>
          <w:spacing w:val="-3"/>
          <w:sz w:val="24"/>
        </w:rPr>
        <w:t xml:space="preserve"> </w:t>
      </w:r>
      <w:r>
        <w:rPr>
          <w:sz w:val="24"/>
        </w:rPr>
        <w:t>initial</w:t>
      </w:r>
      <w:r>
        <w:rPr>
          <w:spacing w:val="-3"/>
          <w:sz w:val="24"/>
        </w:rPr>
        <w:t xml:space="preserve"> </w:t>
      </w:r>
      <w:r>
        <w:rPr>
          <w:sz w:val="24"/>
        </w:rPr>
        <w:t>membership</w:t>
      </w:r>
      <w:r>
        <w:rPr>
          <w:spacing w:val="-3"/>
          <w:sz w:val="24"/>
        </w:rPr>
        <w:t xml:space="preserve"> </w:t>
      </w:r>
      <w:r>
        <w:rPr>
          <w:sz w:val="24"/>
        </w:rPr>
        <w:t>described</w:t>
      </w:r>
      <w:r>
        <w:rPr>
          <w:spacing w:val="-3"/>
          <w:sz w:val="24"/>
        </w:rPr>
        <w:t xml:space="preserve"> </w:t>
      </w:r>
      <w:r>
        <w:rPr>
          <w:sz w:val="24"/>
        </w:rPr>
        <w:t>above</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five</w:t>
      </w:r>
      <w:r>
        <w:rPr>
          <w:spacing w:val="-4"/>
          <w:sz w:val="24"/>
        </w:rPr>
        <w:t xml:space="preserve"> </w:t>
      </w:r>
      <w:r>
        <w:rPr>
          <w:sz w:val="24"/>
        </w:rPr>
        <w:t>years</w:t>
      </w:r>
      <w:r>
        <w:rPr>
          <w:spacing w:val="-3"/>
          <w:sz w:val="24"/>
        </w:rPr>
        <w:t xml:space="preserve"> </w:t>
      </w:r>
      <w:r>
        <w:rPr>
          <w:sz w:val="24"/>
        </w:rPr>
        <w:t xml:space="preserve">(this includes providing evidence of Research, Creative, and Scholarly Activities) </w:t>
      </w:r>
      <w:r>
        <w:rPr>
          <w:sz w:val="24"/>
          <w:u w:val="single"/>
        </w:rPr>
        <w:t>and</w:t>
      </w:r>
    </w:p>
    <w:p w14:paraId="1474722D" w14:textId="77777777" w:rsidR="00D56CEE" w:rsidRDefault="00784ED3">
      <w:pPr>
        <w:pStyle w:val="ListParagraph"/>
        <w:numPr>
          <w:ilvl w:val="1"/>
          <w:numId w:val="1"/>
        </w:numPr>
        <w:tabs>
          <w:tab w:val="left" w:pos="962"/>
        </w:tabs>
        <w:spacing w:before="2" w:line="237" w:lineRule="auto"/>
        <w:ind w:right="903"/>
        <w:rPr>
          <w:rFonts w:ascii="Symbol" w:hAnsi="Symbol"/>
          <w:sz w:val="24"/>
        </w:rPr>
      </w:pPr>
      <w:r>
        <w:rPr>
          <w:sz w:val="24"/>
        </w:rPr>
        <w:t>provide</w:t>
      </w:r>
      <w:r>
        <w:rPr>
          <w:spacing w:val="-4"/>
          <w:sz w:val="24"/>
        </w:rPr>
        <w:t xml:space="preserve"> </w:t>
      </w:r>
      <w:r>
        <w:rPr>
          <w:sz w:val="24"/>
        </w:rPr>
        <w:t>evidence</w:t>
      </w:r>
      <w:r>
        <w:rPr>
          <w:spacing w:val="-4"/>
          <w:sz w:val="24"/>
        </w:rPr>
        <w:t xml:space="preserve"> </w:t>
      </w:r>
      <w:r>
        <w:rPr>
          <w:sz w:val="24"/>
        </w:rPr>
        <w:t>of</w:t>
      </w:r>
      <w:r>
        <w:rPr>
          <w:spacing w:val="-3"/>
          <w:sz w:val="24"/>
        </w:rPr>
        <w:t xml:space="preserve"> </w:t>
      </w:r>
      <w:r>
        <w:rPr>
          <w:sz w:val="24"/>
        </w:rPr>
        <w:t>active</w:t>
      </w:r>
      <w:r>
        <w:rPr>
          <w:spacing w:val="-4"/>
          <w:sz w:val="24"/>
        </w:rPr>
        <w:t xml:space="preserve"> </w:t>
      </w:r>
      <w:r>
        <w:rPr>
          <w:sz w:val="24"/>
        </w:rPr>
        <w:t>and</w:t>
      </w:r>
      <w:r>
        <w:rPr>
          <w:spacing w:val="-3"/>
          <w:sz w:val="24"/>
        </w:rPr>
        <w:t xml:space="preserve"> </w:t>
      </w:r>
      <w:r>
        <w:rPr>
          <w:sz w:val="24"/>
        </w:rPr>
        <w:t>ongoing</w:t>
      </w:r>
      <w:r>
        <w:rPr>
          <w:spacing w:val="-3"/>
          <w:sz w:val="24"/>
        </w:rPr>
        <w:t xml:space="preserve"> </w:t>
      </w:r>
      <w:r>
        <w:rPr>
          <w:sz w:val="24"/>
        </w:rPr>
        <w:t>service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English</w:t>
      </w:r>
      <w:r>
        <w:rPr>
          <w:spacing w:val="-3"/>
          <w:sz w:val="24"/>
        </w:rPr>
        <w:t xml:space="preserve"> </w:t>
      </w:r>
      <w:r>
        <w:rPr>
          <w:sz w:val="24"/>
        </w:rPr>
        <w:t>Graduate</w:t>
      </w:r>
      <w:r>
        <w:rPr>
          <w:spacing w:val="-4"/>
          <w:sz w:val="24"/>
        </w:rPr>
        <w:t xml:space="preserve"> </w:t>
      </w:r>
      <w:r>
        <w:rPr>
          <w:sz w:val="24"/>
        </w:rPr>
        <w:t>Program, demonstrated by any of the following:</w:t>
      </w:r>
    </w:p>
    <w:p w14:paraId="524CD2C2" w14:textId="77777777" w:rsidR="00D56CEE" w:rsidRDefault="00784ED3">
      <w:pPr>
        <w:pStyle w:val="ListParagraph"/>
        <w:numPr>
          <w:ilvl w:val="2"/>
          <w:numId w:val="1"/>
        </w:numPr>
        <w:tabs>
          <w:tab w:val="left" w:pos="1681"/>
        </w:tabs>
        <w:spacing w:before="3" w:line="285" w:lineRule="exact"/>
        <w:ind w:left="1681" w:hanging="359"/>
        <w:rPr>
          <w:sz w:val="24"/>
        </w:rPr>
      </w:pPr>
      <w:r>
        <w:rPr>
          <w:sz w:val="24"/>
        </w:rPr>
        <w:t>teaching</w:t>
      </w:r>
      <w:r>
        <w:rPr>
          <w:spacing w:val="-3"/>
          <w:sz w:val="24"/>
        </w:rPr>
        <w:t xml:space="preserve"> </w:t>
      </w:r>
      <w:r>
        <w:rPr>
          <w:sz w:val="24"/>
        </w:rPr>
        <w:t>graduate</w:t>
      </w:r>
      <w:r>
        <w:rPr>
          <w:spacing w:val="-3"/>
          <w:sz w:val="24"/>
        </w:rPr>
        <w:t xml:space="preserve"> </w:t>
      </w:r>
      <w:r>
        <w:rPr>
          <w:spacing w:val="-2"/>
          <w:sz w:val="24"/>
        </w:rPr>
        <w:t>courses</w:t>
      </w:r>
    </w:p>
    <w:p w14:paraId="683E2EF8" w14:textId="77777777" w:rsidR="00D56CEE" w:rsidRDefault="00784ED3">
      <w:pPr>
        <w:pStyle w:val="ListParagraph"/>
        <w:numPr>
          <w:ilvl w:val="2"/>
          <w:numId w:val="1"/>
        </w:numPr>
        <w:tabs>
          <w:tab w:val="left" w:pos="1681"/>
        </w:tabs>
        <w:spacing w:line="276" w:lineRule="exact"/>
        <w:ind w:left="1681" w:hanging="359"/>
        <w:rPr>
          <w:sz w:val="24"/>
        </w:rPr>
      </w:pPr>
      <w:r>
        <w:rPr>
          <w:sz w:val="24"/>
        </w:rPr>
        <w:t>directing</w:t>
      </w:r>
      <w:r>
        <w:rPr>
          <w:spacing w:val="-2"/>
          <w:sz w:val="24"/>
        </w:rPr>
        <w:t xml:space="preserve"> </w:t>
      </w:r>
      <w:r>
        <w:rPr>
          <w:sz w:val="24"/>
        </w:rPr>
        <w:t>or</w:t>
      </w:r>
      <w:r>
        <w:rPr>
          <w:spacing w:val="-1"/>
          <w:sz w:val="24"/>
        </w:rPr>
        <w:t xml:space="preserve"> </w:t>
      </w:r>
      <w:r>
        <w:rPr>
          <w:sz w:val="24"/>
        </w:rPr>
        <w:t>reading</w:t>
      </w:r>
      <w:r>
        <w:rPr>
          <w:spacing w:val="-2"/>
          <w:sz w:val="24"/>
        </w:rPr>
        <w:t xml:space="preserve"> </w:t>
      </w:r>
      <w:r>
        <w:rPr>
          <w:sz w:val="24"/>
        </w:rPr>
        <w:t>graduate</w:t>
      </w:r>
      <w:r>
        <w:rPr>
          <w:spacing w:val="-2"/>
          <w:sz w:val="24"/>
        </w:rPr>
        <w:t xml:space="preserve"> </w:t>
      </w:r>
      <w:r>
        <w:rPr>
          <w:sz w:val="24"/>
        </w:rPr>
        <w:t>theses</w:t>
      </w:r>
      <w:r>
        <w:rPr>
          <w:spacing w:val="-2"/>
          <w:sz w:val="24"/>
        </w:rPr>
        <w:t xml:space="preserve"> </w:t>
      </w:r>
      <w:r>
        <w:rPr>
          <w:sz w:val="24"/>
        </w:rPr>
        <w:t>and/or</w:t>
      </w:r>
      <w:r>
        <w:rPr>
          <w:spacing w:val="-1"/>
          <w:sz w:val="24"/>
        </w:rPr>
        <w:t xml:space="preserve"> </w:t>
      </w:r>
      <w:r>
        <w:rPr>
          <w:spacing w:val="-2"/>
          <w:sz w:val="24"/>
        </w:rPr>
        <w:t>dissertations</w:t>
      </w:r>
    </w:p>
    <w:p w14:paraId="349CDFC6" w14:textId="77777777" w:rsidR="00D56CEE" w:rsidRDefault="00784ED3">
      <w:pPr>
        <w:pStyle w:val="ListParagraph"/>
        <w:numPr>
          <w:ilvl w:val="2"/>
          <w:numId w:val="1"/>
        </w:numPr>
        <w:tabs>
          <w:tab w:val="left" w:pos="1681"/>
        </w:tabs>
        <w:spacing w:line="276" w:lineRule="exact"/>
        <w:ind w:left="1681" w:hanging="359"/>
        <w:rPr>
          <w:sz w:val="24"/>
        </w:rPr>
      </w:pPr>
      <w:r>
        <w:rPr>
          <w:sz w:val="24"/>
        </w:rPr>
        <w:t>writing</w:t>
      </w:r>
      <w:r>
        <w:rPr>
          <w:spacing w:val="-2"/>
          <w:sz w:val="24"/>
        </w:rPr>
        <w:t xml:space="preserve"> </w:t>
      </w:r>
      <w:r>
        <w:rPr>
          <w:sz w:val="24"/>
        </w:rPr>
        <w:t>and</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Preliminary</w:t>
      </w:r>
      <w:r>
        <w:rPr>
          <w:spacing w:val="-1"/>
          <w:sz w:val="24"/>
        </w:rPr>
        <w:t xml:space="preserve"> </w:t>
      </w:r>
      <w:r>
        <w:rPr>
          <w:spacing w:val="-2"/>
          <w:sz w:val="24"/>
        </w:rPr>
        <w:t>examinations</w:t>
      </w:r>
    </w:p>
    <w:p w14:paraId="01417631" w14:textId="77777777" w:rsidR="00D56CEE" w:rsidRDefault="00784ED3">
      <w:pPr>
        <w:pStyle w:val="ListParagraph"/>
        <w:numPr>
          <w:ilvl w:val="2"/>
          <w:numId w:val="1"/>
        </w:numPr>
        <w:tabs>
          <w:tab w:val="left" w:pos="1681"/>
        </w:tabs>
        <w:spacing w:line="276" w:lineRule="exact"/>
        <w:ind w:left="1681" w:hanging="359"/>
        <w:rPr>
          <w:sz w:val="24"/>
        </w:rPr>
      </w:pPr>
      <w:r>
        <w:rPr>
          <w:sz w:val="24"/>
        </w:rPr>
        <w:t>serving</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Graduate</w:t>
      </w:r>
      <w:r>
        <w:rPr>
          <w:spacing w:val="-1"/>
          <w:sz w:val="24"/>
        </w:rPr>
        <w:t xml:space="preserve"> </w:t>
      </w:r>
      <w:r>
        <w:rPr>
          <w:spacing w:val="-2"/>
          <w:sz w:val="24"/>
        </w:rPr>
        <w:t>Committee</w:t>
      </w:r>
    </w:p>
    <w:p w14:paraId="475FDF50" w14:textId="77777777" w:rsidR="00D56CEE" w:rsidRDefault="00784ED3">
      <w:pPr>
        <w:pStyle w:val="ListParagraph"/>
        <w:numPr>
          <w:ilvl w:val="2"/>
          <w:numId w:val="1"/>
        </w:numPr>
        <w:tabs>
          <w:tab w:val="left" w:pos="1681"/>
        </w:tabs>
        <w:spacing w:line="276" w:lineRule="exact"/>
        <w:ind w:left="1681" w:hanging="359"/>
        <w:rPr>
          <w:sz w:val="24"/>
        </w:rPr>
      </w:pPr>
      <w:r>
        <w:rPr>
          <w:sz w:val="24"/>
        </w:rPr>
        <w:t>graduate</w:t>
      </w:r>
      <w:r>
        <w:rPr>
          <w:spacing w:val="-3"/>
          <w:sz w:val="24"/>
        </w:rPr>
        <w:t xml:space="preserve"> </w:t>
      </w:r>
      <w:r>
        <w:rPr>
          <w:sz w:val="24"/>
        </w:rPr>
        <w:t>curriculum</w:t>
      </w:r>
      <w:r>
        <w:rPr>
          <w:spacing w:val="-2"/>
          <w:sz w:val="24"/>
        </w:rPr>
        <w:t xml:space="preserve"> development</w:t>
      </w:r>
    </w:p>
    <w:p w14:paraId="4406CBAB" w14:textId="77777777" w:rsidR="00D56CEE" w:rsidRDefault="00784ED3">
      <w:pPr>
        <w:pStyle w:val="ListParagraph"/>
        <w:numPr>
          <w:ilvl w:val="2"/>
          <w:numId w:val="1"/>
        </w:numPr>
        <w:tabs>
          <w:tab w:val="left" w:pos="1681"/>
        </w:tabs>
        <w:spacing w:line="276" w:lineRule="exact"/>
        <w:ind w:left="1681" w:hanging="359"/>
        <w:rPr>
          <w:sz w:val="24"/>
        </w:rPr>
      </w:pPr>
      <w:r>
        <w:rPr>
          <w:sz w:val="24"/>
        </w:rPr>
        <w:t>graduate</w:t>
      </w:r>
      <w:r>
        <w:rPr>
          <w:spacing w:val="-4"/>
          <w:sz w:val="24"/>
        </w:rPr>
        <w:t xml:space="preserve"> </w:t>
      </w:r>
      <w:r>
        <w:rPr>
          <w:sz w:val="24"/>
        </w:rPr>
        <w:t>teaching</w:t>
      </w:r>
      <w:r>
        <w:rPr>
          <w:spacing w:val="-2"/>
          <w:sz w:val="24"/>
        </w:rPr>
        <w:t xml:space="preserve"> supervision</w:t>
      </w:r>
    </w:p>
    <w:p w14:paraId="53C028A0" w14:textId="73340B55" w:rsidR="00D56CEE" w:rsidRDefault="00784ED3">
      <w:pPr>
        <w:pStyle w:val="ListParagraph"/>
        <w:numPr>
          <w:ilvl w:val="2"/>
          <w:numId w:val="1"/>
        </w:numPr>
        <w:tabs>
          <w:tab w:val="left" w:pos="1681"/>
        </w:tabs>
        <w:spacing w:line="276" w:lineRule="exact"/>
        <w:ind w:left="1681" w:hanging="359"/>
        <w:rPr>
          <w:sz w:val="24"/>
        </w:rPr>
      </w:pPr>
      <w:r>
        <w:rPr>
          <w:sz w:val="24"/>
        </w:rPr>
        <w:t>evaluating</w:t>
      </w:r>
      <w:r>
        <w:rPr>
          <w:spacing w:val="-4"/>
          <w:sz w:val="24"/>
        </w:rPr>
        <w:t xml:space="preserve"> </w:t>
      </w:r>
      <w:r w:rsidR="0079128D">
        <w:rPr>
          <w:sz w:val="24"/>
        </w:rPr>
        <w:t>submissions for graduate program awards and recognitions</w:t>
      </w:r>
    </w:p>
    <w:p w14:paraId="0DE3633C" w14:textId="77777777" w:rsidR="00D56CEE" w:rsidRDefault="00784ED3">
      <w:pPr>
        <w:pStyle w:val="ListParagraph"/>
        <w:numPr>
          <w:ilvl w:val="2"/>
          <w:numId w:val="1"/>
        </w:numPr>
        <w:tabs>
          <w:tab w:val="left" w:pos="1681"/>
        </w:tabs>
        <w:spacing w:line="285" w:lineRule="exact"/>
        <w:ind w:left="1681" w:hanging="359"/>
        <w:rPr>
          <w:sz w:val="24"/>
        </w:rPr>
      </w:pPr>
      <w:r>
        <w:rPr>
          <w:sz w:val="24"/>
        </w:rPr>
        <w:t>formal</w:t>
      </w:r>
      <w:r>
        <w:rPr>
          <w:spacing w:val="-1"/>
          <w:sz w:val="24"/>
        </w:rPr>
        <w:t xml:space="preserve"> </w:t>
      </w:r>
      <w:r>
        <w:rPr>
          <w:sz w:val="24"/>
        </w:rPr>
        <w:t>mentoring</w:t>
      </w:r>
      <w:r>
        <w:rPr>
          <w:spacing w:val="-1"/>
          <w:sz w:val="24"/>
        </w:rPr>
        <w:t xml:space="preserve"> </w:t>
      </w:r>
      <w:r>
        <w:rPr>
          <w:sz w:val="24"/>
        </w:rPr>
        <w:t>of</w:t>
      </w:r>
      <w:r>
        <w:rPr>
          <w:spacing w:val="-2"/>
          <w:sz w:val="24"/>
        </w:rPr>
        <w:t xml:space="preserve"> </w:t>
      </w:r>
      <w:r>
        <w:rPr>
          <w:sz w:val="24"/>
        </w:rPr>
        <w:t>graduate</w:t>
      </w:r>
      <w:r>
        <w:rPr>
          <w:spacing w:val="-1"/>
          <w:sz w:val="24"/>
        </w:rPr>
        <w:t xml:space="preserve"> </w:t>
      </w:r>
      <w:r>
        <w:rPr>
          <w:spacing w:val="-2"/>
          <w:sz w:val="24"/>
        </w:rPr>
        <w:t>students</w:t>
      </w:r>
    </w:p>
    <w:p w14:paraId="6762B7DB" w14:textId="6CC4D087" w:rsidR="00D56CEE" w:rsidRDefault="00784ED3">
      <w:pPr>
        <w:pStyle w:val="BodyText"/>
        <w:spacing w:before="256"/>
        <w:ind w:right="109"/>
      </w:pPr>
      <w:r>
        <w:rPr>
          <w:b/>
        </w:rPr>
        <w:t xml:space="preserve">Examples </w:t>
      </w:r>
      <w:r>
        <w:t xml:space="preserve">of required documentation for Research, Creative, or other Scholarly Activities include the first page of an article, title page of a book, printed program or review of a performance, </w:t>
      </w:r>
      <w:r w:rsidR="00F40814">
        <w:t xml:space="preserve">and </w:t>
      </w:r>
      <w:r>
        <w:t>proceedings from academic meetings showing date and citation.</w:t>
      </w:r>
    </w:p>
    <w:p w14:paraId="51343C33" w14:textId="77777777" w:rsidR="00D56CEE" w:rsidRDefault="00D56CEE">
      <w:pPr>
        <w:pStyle w:val="BodyText"/>
        <w:ind w:left="0"/>
      </w:pPr>
    </w:p>
    <w:p w14:paraId="3A69631A" w14:textId="77777777" w:rsidR="00D56CEE" w:rsidRDefault="00D56CEE">
      <w:pPr>
        <w:pStyle w:val="BodyText"/>
        <w:ind w:left="0"/>
      </w:pPr>
    </w:p>
    <w:p w14:paraId="780BC0B2" w14:textId="77777777" w:rsidR="00D56CEE" w:rsidRDefault="00D56CEE">
      <w:pPr>
        <w:pStyle w:val="BodyText"/>
        <w:ind w:left="0"/>
      </w:pPr>
    </w:p>
    <w:p w14:paraId="75EC6E36" w14:textId="77777777" w:rsidR="00D56CEE" w:rsidRDefault="00D56CEE">
      <w:pPr>
        <w:pStyle w:val="BodyText"/>
        <w:ind w:left="0"/>
      </w:pPr>
    </w:p>
    <w:p w14:paraId="0A4D1012" w14:textId="77777777" w:rsidR="00D56CEE" w:rsidRDefault="00D56CEE">
      <w:pPr>
        <w:pStyle w:val="BodyText"/>
        <w:spacing w:before="2"/>
        <w:ind w:left="0"/>
      </w:pPr>
    </w:p>
    <w:p w14:paraId="496E3F28" w14:textId="53530686" w:rsidR="00D56CEE" w:rsidRDefault="00784ED3">
      <w:pPr>
        <w:ind w:left="242"/>
        <w:rPr>
          <w:sz w:val="19"/>
        </w:rPr>
      </w:pPr>
      <w:r>
        <w:rPr>
          <w:w w:val="105"/>
          <w:sz w:val="19"/>
        </w:rPr>
        <w:t>Revised</w:t>
      </w:r>
      <w:r>
        <w:rPr>
          <w:spacing w:val="-5"/>
          <w:w w:val="105"/>
          <w:sz w:val="19"/>
        </w:rPr>
        <w:t xml:space="preserve"> </w:t>
      </w:r>
      <w:r>
        <w:rPr>
          <w:w w:val="105"/>
          <w:sz w:val="19"/>
        </w:rPr>
        <w:t>and</w:t>
      </w:r>
      <w:r>
        <w:rPr>
          <w:spacing w:val="-5"/>
          <w:w w:val="105"/>
          <w:sz w:val="19"/>
        </w:rPr>
        <w:t xml:space="preserve"> </w:t>
      </w:r>
      <w:r>
        <w:rPr>
          <w:w w:val="105"/>
          <w:sz w:val="19"/>
        </w:rPr>
        <w:t>updated</w:t>
      </w:r>
      <w:r w:rsidR="00F40814">
        <w:rPr>
          <w:spacing w:val="-3"/>
          <w:w w:val="105"/>
          <w:sz w:val="19"/>
        </w:rPr>
        <w:t>,</w:t>
      </w:r>
      <w:r w:rsidR="00C36303" w:rsidRPr="0079128D">
        <w:rPr>
          <w:spacing w:val="-4"/>
          <w:w w:val="105"/>
          <w:sz w:val="19"/>
        </w:rPr>
        <w:t xml:space="preserve"> </w:t>
      </w:r>
      <w:r w:rsidR="0079128D" w:rsidRPr="0079128D">
        <w:rPr>
          <w:spacing w:val="-4"/>
          <w:w w:val="105"/>
          <w:sz w:val="19"/>
        </w:rPr>
        <w:t xml:space="preserve">March </w:t>
      </w:r>
      <w:r w:rsidR="00C36303" w:rsidRPr="0079128D">
        <w:rPr>
          <w:spacing w:val="-4"/>
          <w:w w:val="105"/>
          <w:sz w:val="19"/>
        </w:rPr>
        <w:t>2025</w:t>
      </w:r>
    </w:p>
    <w:sectPr w:rsidR="00D56CEE">
      <w:pgSz w:w="12240" w:h="15840"/>
      <w:pgMar w:top="1380" w:right="13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5E4D3F"/>
    <w:multiLevelType w:val="hybridMultilevel"/>
    <w:tmpl w:val="8006CE06"/>
    <w:lvl w:ilvl="0" w:tplc="79CE6BE6">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CB70FCB6">
      <w:numFmt w:val="bullet"/>
      <w:lvlText w:val=""/>
      <w:lvlJc w:val="left"/>
      <w:pPr>
        <w:ind w:left="962" w:hanging="360"/>
      </w:pPr>
      <w:rPr>
        <w:rFonts w:ascii="Symbol" w:eastAsia="Symbol" w:hAnsi="Symbol" w:cs="Symbol" w:hint="default"/>
        <w:spacing w:val="0"/>
        <w:w w:val="100"/>
        <w:lang w:val="en-US" w:eastAsia="en-US" w:bidi="ar-SA"/>
      </w:rPr>
    </w:lvl>
    <w:lvl w:ilvl="2" w:tplc="5C8610EE">
      <w:numFmt w:val="bullet"/>
      <w:lvlText w:val="o"/>
      <w:lvlJc w:val="left"/>
      <w:pPr>
        <w:ind w:left="1682" w:hanging="360"/>
      </w:pPr>
      <w:rPr>
        <w:rFonts w:ascii="Courier New" w:eastAsia="Courier New" w:hAnsi="Courier New" w:cs="Courier New" w:hint="default"/>
        <w:b w:val="0"/>
        <w:bCs w:val="0"/>
        <w:i w:val="0"/>
        <w:iCs w:val="0"/>
        <w:spacing w:val="0"/>
        <w:w w:val="100"/>
        <w:sz w:val="24"/>
        <w:szCs w:val="24"/>
        <w:lang w:val="en-US" w:eastAsia="en-US" w:bidi="ar-SA"/>
      </w:rPr>
    </w:lvl>
    <w:lvl w:ilvl="3" w:tplc="B9BE4F3E">
      <w:numFmt w:val="bullet"/>
      <w:lvlText w:val="•"/>
      <w:lvlJc w:val="left"/>
      <w:pPr>
        <w:ind w:left="2680" w:hanging="360"/>
      </w:pPr>
      <w:rPr>
        <w:rFonts w:hint="default"/>
        <w:lang w:val="en-US" w:eastAsia="en-US" w:bidi="ar-SA"/>
      </w:rPr>
    </w:lvl>
    <w:lvl w:ilvl="4" w:tplc="82EC0418">
      <w:numFmt w:val="bullet"/>
      <w:lvlText w:val="•"/>
      <w:lvlJc w:val="left"/>
      <w:pPr>
        <w:ind w:left="3680" w:hanging="360"/>
      </w:pPr>
      <w:rPr>
        <w:rFonts w:hint="default"/>
        <w:lang w:val="en-US" w:eastAsia="en-US" w:bidi="ar-SA"/>
      </w:rPr>
    </w:lvl>
    <w:lvl w:ilvl="5" w:tplc="4F76E7D2">
      <w:numFmt w:val="bullet"/>
      <w:lvlText w:val="•"/>
      <w:lvlJc w:val="left"/>
      <w:pPr>
        <w:ind w:left="4680" w:hanging="360"/>
      </w:pPr>
      <w:rPr>
        <w:rFonts w:hint="default"/>
        <w:lang w:val="en-US" w:eastAsia="en-US" w:bidi="ar-SA"/>
      </w:rPr>
    </w:lvl>
    <w:lvl w:ilvl="6" w:tplc="0EDA03BE">
      <w:numFmt w:val="bullet"/>
      <w:lvlText w:val="•"/>
      <w:lvlJc w:val="left"/>
      <w:pPr>
        <w:ind w:left="5680" w:hanging="360"/>
      </w:pPr>
      <w:rPr>
        <w:rFonts w:hint="default"/>
        <w:lang w:val="en-US" w:eastAsia="en-US" w:bidi="ar-SA"/>
      </w:rPr>
    </w:lvl>
    <w:lvl w:ilvl="7" w:tplc="FF2A7660">
      <w:numFmt w:val="bullet"/>
      <w:lvlText w:val="•"/>
      <w:lvlJc w:val="left"/>
      <w:pPr>
        <w:ind w:left="6680" w:hanging="360"/>
      </w:pPr>
      <w:rPr>
        <w:rFonts w:hint="default"/>
        <w:lang w:val="en-US" w:eastAsia="en-US" w:bidi="ar-SA"/>
      </w:rPr>
    </w:lvl>
    <w:lvl w:ilvl="8" w:tplc="CF4643F0">
      <w:numFmt w:val="bullet"/>
      <w:lvlText w:val="•"/>
      <w:lvlJc w:val="left"/>
      <w:pPr>
        <w:ind w:left="7680" w:hanging="360"/>
      </w:pPr>
      <w:rPr>
        <w:rFonts w:hint="default"/>
        <w:lang w:val="en-US" w:eastAsia="en-US" w:bidi="ar-SA"/>
      </w:rPr>
    </w:lvl>
  </w:abstractNum>
  <w:num w:numId="1" w16cid:durableId="81830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6CEE"/>
    <w:rsid w:val="001030D4"/>
    <w:rsid w:val="0016084A"/>
    <w:rsid w:val="00193FFF"/>
    <w:rsid w:val="002A4C53"/>
    <w:rsid w:val="00310D8D"/>
    <w:rsid w:val="003852AD"/>
    <w:rsid w:val="003B4B73"/>
    <w:rsid w:val="00440DEA"/>
    <w:rsid w:val="004A67FE"/>
    <w:rsid w:val="006754BB"/>
    <w:rsid w:val="006C3768"/>
    <w:rsid w:val="006D2EFC"/>
    <w:rsid w:val="00784ED3"/>
    <w:rsid w:val="0079128D"/>
    <w:rsid w:val="0086059C"/>
    <w:rsid w:val="00A06A00"/>
    <w:rsid w:val="00B003D8"/>
    <w:rsid w:val="00C36303"/>
    <w:rsid w:val="00CA6D52"/>
    <w:rsid w:val="00D56CEE"/>
    <w:rsid w:val="00D62264"/>
    <w:rsid w:val="00DB5073"/>
    <w:rsid w:val="00EF08EC"/>
    <w:rsid w:val="00F4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EEA3"/>
  <w15:docId w15:val="{9E39882E-7F92-418B-9D59-A2EC1C5B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6"/>
      <w:jc w:val="center"/>
      <w:outlineLvl w:val="0"/>
    </w:pPr>
    <w:rPr>
      <w:b/>
      <w:bCs/>
      <w:sz w:val="28"/>
      <w:szCs w:val="28"/>
    </w:rPr>
  </w:style>
  <w:style w:type="paragraph" w:styleId="Heading2">
    <w:name w:val="heading 2"/>
    <w:basedOn w:val="Normal"/>
    <w:uiPriority w:val="9"/>
    <w:unhideWhenUsed/>
    <w:qFormat/>
    <w:pPr>
      <w:ind w:left="242"/>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pPr>
    <w:rPr>
      <w:sz w:val="24"/>
      <w:szCs w:val="24"/>
    </w:rPr>
  </w:style>
  <w:style w:type="paragraph" w:styleId="ListParagraph">
    <w:name w:val="List Paragraph"/>
    <w:basedOn w:val="Normal"/>
    <w:uiPriority w:val="1"/>
    <w:qFormat/>
    <w:pPr>
      <w:spacing w:line="293" w:lineRule="exact"/>
      <w:ind w:left="96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EnglGradFacultyMembershipCriteria_2020.doc</vt:lpstr>
    </vt:vector>
  </TitlesOfParts>
  <Company>Middle Tennessee State University</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EnglGradFacultyMembershipCriteria_2020.doc</dc:title>
  <cp:lastModifiedBy>William Levine</cp:lastModifiedBy>
  <cp:revision>3</cp:revision>
  <dcterms:created xsi:type="dcterms:W3CDTF">2025-03-16T17:27:00Z</dcterms:created>
  <dcterms:modified xsi:type="dcterms:W3CDTF">2025-03-16T17:45:00Z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Word</vt:lpwstr>
  </property>
  <property fmtid="{D5CDD505-2E9C-101B-9397-08002B2CF9AE}" pid="4" name="LastSaved">
    <vt:filetime>2025-02-24T00:00:00Z</vt:filetime>
  </property>
  <property fmtid="{D5CDD505-2E9C-101B-9397-08002B2CF9AE}" pid="5" name="Producer">
    <vt:lpwstr>Mac OS X 10.11.6 Quartz PDFContext</vt:lpwstr>
  </property>
</Properties>
</file>